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360" w:lineRule="auto"/>
        <w:ind w:firstLine="442" w:firstLineChars="1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  <w:t>响应</w:t>
      </w: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  <w:t>文件要求一览</w:t>
      </w:r>
      <w:r>
        <w:rPr>
          <w:rFonts w:hint="eastAsia"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  <w:t>表</w:t>
      </w:r>
    </w:p>
    <w:tbl>
      <w:tblPr>
        <w:tblStyle w:val="9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1.提供营业执照复印件；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2.资质证书复印件；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3.法定代表人证明书及身份证复印件；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投标函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</w:trPr>
        <w:tc>
          <w:tcPr>
            <w:tcW w:w="887" w:type="dxa"/>
            <w:vMerge w:val="restart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textAlignment w:val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投标人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同类工程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业绩情况</w:t>
            </w:r>
          </w:p>
          <w:p>
            <w:pPr>
              <w:spacing w:line="3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投标人近五年（以截标时间倒推）自认为最具代表性的同类工程（装饰装修工程）造价咨询业绩（不超过</w:t>
            </w:r>
            <w:r>
              <w:rPr>
                <w:rFonts w:hint="eastAsia"/>
                <w:color w:val="FF0000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项，列表超过</w:t>
            </w:r>
            <w:r>
              <w:rPr>
                <w:rFonts w:hint="eastAsia"/>
                <w:color w:val="FF0000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项只取列表前</w:t>
            </w:r>
            <w:r>
              <w:rPr>
                <w:rFonts w:hint="eastAsia"/>
                <w:color w:val="FF0000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项）。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提供造价咨询合同的主要页面的原件扫描件、造价咨询成果文件的主要页面的原件扫描件；</w:t>
            </w:r>
          </w:p>
          <w:p>
            <w:pPr>
              <w:pStyle w:val="7"/>
              <w:spacing w:line="3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1）提供的合同需体现造价咨询工作内容、合同价；</w:t>
            </w:r>
          </w:p>
          <w:p>
            <w:pPr>
              <w:pStyle w:val="7"/>
              <w:spacing w:line="3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2）提供的成果文件需体现以下两条中的任意一条：</w:t>
            </w:r>
          </w:p>
          <w:p>
            <w:pPr>
              <w:pStyle w:val="7"/>
              <w:spacing w:line="3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①项目招标控制价或预算编制书；</w:t>
            </w:r>
          </w:p>
          <w:p>
            <w:pPr>
              <w:pStyle w:val="7"/>
              <w:spacing w:line="3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②结算审核书。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注：投标人自行编制企业业绩情况一览表，对业绩信息进行罗列汇总，格式自拟。咨询业绩指标（同类工程对应的合同额）大于本招标项目</w:t>
            </w:r>
            <w:r>
              <w:rPr>
                <w:rFonts w:hint="eastAsia"/>
                <w:color w:val="FF0000"/>
                <w:sz w:val="24"/>
                <w:szCs w:val="24"/>
              </w:rPr>
              <w:t>招标控制价二分之一</w:t>
            </w:r>
            <w:r>
              <w:rPr>
                <w:rFonts w:hint="eastAsia"/>
                <w:sz w:val="24"/>
                <w:szCs w:val="24"/>
              </w:rPr>
              <w:t>以上的为符合本工程择优业绩。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服务方案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投标人针对本项目服务方案进行简要阐述，至少包含：项目概况描述及理解，项目重难点分析，预算编（审）控制方案，项目实施阶段造价控制方案，结算审核控制方案等。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87" w:type="dxa"/>
            <w:vMerge w:val="continue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8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sz w:val="24"/>
                <w:szCs w:val="24"/>
              </w:rPr>
              <w:t>拟派项目团队人员情况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投标人至少需配置项目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负责人</w:t>
            </w:r>
            <w:r>
              <w:rPr>
                <w:rFonts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土建专业负责人</w:t>
            </w:r>
            <w:r>
              <w:rPr>
                <w:rFonts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安装专业负责人</w:t>
            </w:r>
            <w:r>
              <w:rPr>
                <w:rFonts w:ascii="宋体" w:hAnsi="宋体" w:cs="宋体"/>
                <w:sz w:val="24"/>
                <w:szCs w:val="24"/>
              </w:rPr>
              <w:t>等专业技术人员，提供《</w:t>
            </w:r>
            <w:r>
              <w:rPr>
                <w:rFonts w:hint="eastAsia" w:ascii="宋体" w:hAnsi="宋体" w:cs="宋体"/>
                <w:sz w:val="24"/>
                <w:szCs w:val="24"/>
              </w:rPr>
              <w:t>拟投入本项目人员情况表</w:t>
            </w:r>
            <w:r>
              <w:rPr>
                <w:rFonts w:ascii="宋体" w:hAnsi="宋体" w:cs="宋体"/>
                <w:sz w:val="24"/>
                <w:szCs w:val="24"/>
              </w:rPr>
              <w:t>》，并附上述人员的注册证书或技术职称证书等扫描件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表格格式详见下表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p>
      <w:pPr>
        <w:pStyle w:val="8"/>
        <w:rPr>
          <w:rFonts w:hint="eastAsia" w:ascii="宋体" w:hAnsi="宋体"/>
          <w:color w:val="000000"/>
          <w:szCs w:val="21"/>
        </w:rPr>
      </w:pPr>
    </w:p>
    <w:p>
      <w:pPr>
        <w:pStyle w:val="8"/>
        <w:rPr>
          <w:rFonts w:hint="eastAsia" w:ascii="宋体" w:hAnsi="宋体"/>
          <w:color w:val="000000"/>
          <w:szCs w:val="21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360" w:lineRule="auto"/>
        <w:ind w:firstLine="442" w:firstLineChars="100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</w:pPr>
      <w:r>
        <w:rPr>
          <w:rFonts w:hint="eastAsia" w:cs="Times New Roman"/>
          <w:b/>
          <w:bCs/>
          <w:color w:val="000000"/>
          <w:sz w:val="44"/>
          <w:szCs w:val="44"/>
          <w:lang w:val="zh-CN"/>
        </w:rPr>
        <w:t>拟投入本项目人员情况表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77"/>
        <w:gridCol w:w="1266"/>
        <w:gridCol w:w="701"/>
        <w:gridCol w:w="1267"/>
        <w:gridCol w:w="787"/>
        <w:gridCol w:w="1293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szCs w:val="21"/>
              </w:rPr>
            </w:pPr>
            <w:r>
              <w:rPr>
                <w:rFonts w:hint="eastAsia" w:hAnsi="宋体" w:cs="Courier New"/>
                <w:sz w:val="21"/>
                <w:szCs w:val="21"/>
              </w:rPr>
              <w:t>序号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szCs w:val="21"/>
              </w:rPr>
            </w:pPr>
            <w:r>
              <w:rPr>
                <w:rFonts w:hint="eastAsia" w:hAnsi="宋体" w:cs="Courier New"/>
                <w:sz w:val="21"/>
                <w:szCs w:val="21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szCs w:val="21"/>
              </w:rPr>
            </w:pPr>
            <w:r>
              <w:rPr>
                <w:rFonts w:hint="eastAsia" w:hAnsi="宋体" w:cs="Courier New"/>
                <w:sz w:val="21"/>
                <w:szCs w:val="21"/>
              </w:rPr>
              <w:t>本工程拟任岗位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ourier New"/>
                <w:kern w:val="2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Courier New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eastAsia="宋体" w:cs="Courier New"/>
                <w:sz w:val="21"/>
                <w:szCs w:val="21"/>
                <w:lang w:eastAsia="zh-CN"/>
              </w:rPr>
            </w:pPr>
            <w:r>
              <w:rPr>
                <w:rFonts w:hint="eastAsia" w:hAnsi="宋体" w:cs="Courier New"/>
                <w:sz w:val="21"/>
                <w:szCs w:val="21"/>
                <w:lang w:eastAsia="zh-CN"/>
              </w:rPr>
              <w:t>专业年限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Courier New"/>
                <w:sz w:val="21"/>
                <w:szCs w:val="21"/>
              </w:rPr>
            </w:pPr>
            <w:r>
              <w:rPr>
                <w:rFonts w:hint="eastAsia" w:hAnsi="宋体" w:cs="Courier New"/>
                <w:sz w:val="21"/>
                <w:szCs w:val="21"/>
              </w:rPr>
              <w:t>职称</w:t>
            </w:r>
            <w:r>
              <w:rPr>
                <w:rFonts w:hint="eastAsia" w:hAnsi="宋体" w:cs="Courier New"/>
                <w:sz w:val="21"/>
                <w:szCs w:val="21"/>
                <w:lang w:eastAsia="zh-CN"/>
              </w:rPr>
              <w:t>或执业资格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eastAsia="宋体" w:cs="Courier New"/>
                <w:sz w:val="21"/>
                <w:szCs w:val="21"/>
                <w:lang w:eastAsia="zh-CN"/>
              </w:rPr>
            </w:pPr>
            <w:r>
              <w:rPr>
                <w:rFonts w:hint="eastAsia" w:hAnsi="宋体" w:cs="Courier New"/>
                <w:sz w:val="21"/>
                <w:szCs w:val="21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lang w:val="zh-TW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lang w:val="zh-TW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lang w:val="zh-TW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lang w:val="zh-TW" w:eastAsia="zh-TW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lang w:val="zh-TW" w:eastAsia="zh-TW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 w:eastAsia="zh-TW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 w:eastAsia="zh-TW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 w:eastAsia="zh-TW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 w:eastAsia="zh-TW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 w:eastAsia="zh-TW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 w:eastAsia="zh-TW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 w:cs="Courier New"/>
                <w:b/>
                <w:sz w:val="21"/>
                <w:lang w:val="zh-TW"/>
              </w:rPr>
            </w:pPr>
          </w:p>
        </w:tc>
      </w:tr>
    </w:tbl>
    <w:p>
      <w:pPr>
        <w:pStyle w:val="8"/>
        <w:rPr>
          <w:rFonts w:hint="eastAsia" w:ascii="宋体" w:hAnsi="宋体"/>
          <w:color w:val="000000"/>
          <w:szCs w:val="21"/>
        </w:rPr>
      </w:pPr>
    </w:p>
    <w:sectPr>
      <w:pgSz w:w="11906" w:h="16838"/>
      <w:pgMar w:top="1134" w:right="1417" w:bottom="850" w:left="1587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1077"/>
        </w:tabs>
        <w:ind w:left="1077" w:hanging="1077"/>
      </w:pPr>
      <w:rPr>
        <w:rFonts w:hint="eastAsia" w:ascii="仿宋_GB2312" w:hAnsi="Arial" w:eastAsia="仿宋_GB2312"/>
        <w:b/>
        <w:i w:val="0"/>
        <w:sz w:val="24"/>
        <w:szCs w:val="24"/>
      </w:rPr>
    </w:lvl>
    <w:lvl w:ilvl="1" w:tentative="0">
      <w:start w:val="1"/>
      <w:numFmt w:val="decimal"/>
      <w:lvlText w:val="%2."/>
      <w:lvlJc w:val="center"/>
      <w:pPr>
        <w:tabs>
          <w:tab w:val="left" w:pos="1077"/>
        </w:tabs>
        <w:ind w:left="1077" w:hanging="1077"/>
      </w:pPr>
      <w:rPr>
        <w:rFonts w:hint="eastAsia"/>
        <w:b w:val="0"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077"/>
        </w:tabs>
        <w:ind w:left="1077" w:hanging="1077"/>
      </w:pPr>
      <w:rPr>
        <w:rFonts w:hint="default" w:ascii="Arial" w:hAnsi="Arial" w:eastAsia="宋体" w:cs="Arial"/>
        <w:b w:val="0"/>
        <w:i w:val="0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B2226"/>
    <w:rsid w:val="003461A6"/>
    <w:rsid w:val="003634F8"/>
    <w:rsid w:val="004D3C19"/>
    <w:rsid w:val="00781C1C"/>
    <w:rsid w:val="00B741EC"/>
    <w:rsid w:val="00C302BB"/>
    <w:rsid w:val="00C47B3E"/>
    <w:rsid w:val="00F13F64"/>
    <w:rsid w:val="00F56BFE"/>
    <w:rsid w:val="033D40A2"/>
    <w:rsid w:val="05FB22A2"/>
    <w:rsid w:val="09622B9C"/>
    <w:rsid w:val="0C284F2A"/>
    <w:rsid w:val="0C4C3E30"/>
    <w:rsid w:val="0FB14A74"/>
    <w:rsid w:val="10523484"/>
    <w:rsid w:val="11BE3B99"/>
    <w:rsid w:val="136174ED"/>
    <w:rsid w:val="15F6153C"/>
    <w:rsid w:val="16967456"/>
    <w:rsid w:val="17401D16"/>
    <w:rsid w:val="19022D98"/>
    <w:rsid w:val="1A691C34"/>
    <w:rsid w:val="1EA96AC1"/>
    <w:rsid w:val="27673E73"/>
    <w:rsid w:val="281F33C7"/>
    <w:rsid w:val="2941078E"/>
    <w:rsid w:val="2B3F20BE"/>
    <w:rsid w:val="2D1F092D"/>
    <w:rsid w:val="2E2438B2"/>
    <w:rsid w:val="30DF4609"/>
    <w:rsid w:val="319B7915"/>
    <w:rsid w:val="35A6699E"/>
    <w:rsid w:val="3DED3BCB"/>
    <w:rsid w:val="41A673DB"/>
    <w:rsid w:val="420E5B73"/>
    <w:rsid w:val="426C3C56"/>
    <w:rsid w:val="45B607C8"/>
    <w:rsid w:val="45DE3E11"/>
    <w:rsid w:val="483F1C18"/>
    <w:rsid w:val="4A47660B"/>
    <w:rsid w:val="4FAF6CA3"/>
    <w:rsid w:val="4FBB719A"/>
    <w:rsid w:val="51107A7E"/>
    <w:rsid w:val="53854E69"/>
    <w:rsid w:val="565074D8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05B6B30"/>
    <w:rsid w:val="607370CC"/>
    <w:rsid w:val="61211829"/>
    <w:rsid w:val="638D5BEC"/>
    <w:rsid w:val="6495743D"/>
    <w:rsid w:val="654C64F3"/>
    <w:rsid w:val="668168CE"/>
    <w:rsid w:val="66F17FE9"/>
    <w:rsid w:val="67B41F80"/>
    <w:rsid w:val="68C916DA"/>
    <w:rsid w:val="6A987098"/>
    <w:rsid w:val="70032C74"/>
    <w:rsid w:val="73247E63"/>
    <w:rsid w:val="754B7847"/>
    <w:rsid w:val="757A066C"/>
    <w:rsid w:val="757F2BF7"/>
    <w:rsid w:val="764309FC"/>
    <w:rsid w:val="772E3045"/>
    <w:rsid w:val="77750D95"/>
    <w:rsid w:val="784D7C54"/>
    <w:rsid w:val="7AAF71C1"/>
    <w:rsid w:val="7AD84A52"/>
    <w:rsid w:val="7FB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adjustRightInd/>
      <w:spacing w:before="260" w:after="260" w:line="416" w:lineRule="auto"/>
      <w:jc w:val="both"/>
      <w:textAlignment w:val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styleId="8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743</Characters>
  <Lines>6</Lines>
  <Paragraphs>1</Paragraphs>
  <TotalTime>1</TotalTime>
  <ScaleCrop>false</ScaleCrop>
  <LinksUpToDate>false</LinksUpToDate>
  <CharactersWithSpaces>872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2021-06-09T09:00:00Z</dcterms:created>
  <dc:creator>廖蜀黍</dc:creator>
  <cp:lastModifiedBy>莎莎</cp:lastModifiedBy>
  <dcterms:modified xsi:type="dcterms:W3CDTF">2021-09-03T06:47:22Z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DB6C8523E28048C4A9A3604FE48005C2</vt:lpwstr>
  </property>
</Properties>
</file>