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b/>
          <w:bCs/>
        </w:rPr>
      </w:pPr>
    </w:p>
    <w:p>
      <w:pPr>
        <w:jc w:val="left"/>
        <w:rPr>
          <w:rFonts w:ascii="宋体" w:hAnsi="宋体"/>
          <w:b/>
          <w:bCs/>
        </w:rPr>
      </w:pPr>
      <w:r>
        <w:rPr>
          <w:rFonts w:hint="eastAsia" w:ascii="宋体" w:hAnsi="宋体"/>
          <w:b/>
          <w:bCs/>
        </w:rPr>
        <w:t xml:space="preserve"> </w:t>
      </w:r>
    </w:p>
    <w:p>
      <w:pPr>
        <w:jc w:val="left"/>
        <w:rPr>
          <w:rFonts w:ascii="宋体" w:hAnsi="宋体"/>
          <w:b/>
          <w:bCs/>
        </w:rPr>
      </w:pPr>
    </w:p>
    <w:p>
      <w:pPr>
        <w:jc w:val="left"/>
        <w:rPr>
          <w:rFonts w:ascii="宋体" w:hAnsi="宋体"/>
          <w:b/>
          <w:bCs/>
        </w:rPr>
      </w:pPr>
    </w:p>
    <w:p>
      <w:pPr>
        <w:jc w:val="left"/>
        <w:rPr>
          <w:rFonts w:ascii="宋体" w:hAnsi="宋体"/>
          <w:b/>
          <w:bCs/>
        </w:rPr>
      </w:pPr>
    </w:p>
    <w:p>
      <w:pPr>
        <w:jc w:val="left"/>
        <w:rPr>
          <w:rFonts w:ascii="宋体" w:hAnsi="宋体"/>
          <w:b/>
          <w:bCs/>
        </w:rPr>
      </w:pPr>
    </w:p>
    <w:p>
      <w:pPr>
        <w:spacing w:line="360" w:lineRule="auto"/>
        <w:jc w:val="center"/>
        <w:rPr>
          <w:rFonts w:ascii="黑体" w:hAnsi="宋体" w:eastAsia="黑体"/>
          <w:b/>
          <w:sz w:val="72"/>
          <w:szCs w:val="72"/>
        </w:rPr>
      </w:pPr>
      <w:r>
        <w:rPr>
          <w:rFonts w:hint="eastAsia" w:ascii="黑体" w:hAnsi="宋体" w:eastAsia="黑体"/>
          <w:b/>
          <w:sz w:val="72"/>
          <w:szCs w:val="72"/>
        </w:rPr>
        <w:t>深圳市龙华建设发展有限公司</w:t>
      </w:r>
    </w:p>
    <w:p>
      <w:pPr>
        <w:spacing w:line="360" w:lineRule="auto"/>
        <w:jc w:val="center"/>
        <w:rPr>
          <w:rFonts w:ascii="黑体" w:hAnsi="宋体" w:eastAsia="黑体"/>
          <w:b/>
          <w:spacing w:val="26"/>
          <w:sz w:val="72"/>
          <w:szCs w:val="72"/>
        </w:rPr>
      </w:pPr>
    </w:p>
    <w:p>
      <w:pPr>
        <w:spacing w:line="360" w:lineRule="auto"/>
        <w:jc w:val="center"/>
        <w:rPr>
          <w:rFonts w:ascii="黑体" w:hAnsi="宋体" w:eastAsia="黑体"/>
          <w:b/>
          <w:spacing w:val="26"/>
          <w:sz w:val="72"/>
          <w:szCs w:val="72"/>
        </w:rPr>
      </w:pPr>
      <w:r>
        <w:rPr>
          <w:rFonts w:hint="eastAsia" w:ascii="黑体" w:hAnsi="宋体" w:eastAsia="黑体"/>
          <w:b/>
          <w:spacing w:val="26"/>
          <w:sz w:val="72"/>
          <w:szCs w:val="72"/>
        </w:rPr>
        <w:t>货物招标文件</w:t>
      </w:r>
    </w:p>
    <w:p>
      <w:pPr>
        <w:adjustRightInd w:val="0"/>
        <w:snapToGrid w:val="0"/>
        <w:jc w:val="center"/>
        <w:rPr>
          <w:rFonts w:hint="eastAsia" w:ascii="黑体" w:hAnsi="宋体" w:eastAsia="黑体"/>
          <w:b/>
          <w:sz w:val="30"/>
          <w:szCs w:val="30"/>
        </w:rPr>
      </w:pPr>
      <w:r>
        <w:rPr>
          <w:rFonts w:hint="eastAsia" w:cs="宋体" w:asciiTheme="majorEastAsia" w:hAnsiTheme="majorEastAsia" w:eastAsiaTheme="majorEastAsia"/>
          <w:b/>
          <w:sz w:val="32"/>
          <w:szCs w:val="28"/>
          <w:lang w:eastAsia="zh-CN"/>
        </w:rPr>
        <w:t>（</w:t>
      </w:r>
      <w:r>
        <w:rPr>
          <w:rFonts w:hint="eastAsia" w:cs="宋体" w:asciiTheme="majorEastAsia" w:hAnsiTheme="majorEastAsia" w:eastAsiaTheme="majorEastAsia"/>
          <w:b/>
          <w:sz w:val="32"/>
          <w:szCs w:val="28"/>
          <w:lang w:val="en-US" w:eastAsia="zh-CN"/>
        </w:rPr>
        <w:t>汇德大厦公共服务层会议室及接待室家具采购</w:t>
      </w:r>
      <w:r>
        <w:rPr>
          <w:rFonts w:hint="eastAsia" w:cs="宋体" w:asciiTheme="majorEastAsia" w:hAnsiTheme="majorEastAsia" w:eastAsiaTheme="majorEastAsia"/>
          <w:b/>
          <w:sz w:val="32"/>
          <w:szCs w:val="28"/>
          <w:lang w:eastAsia="zh-CN"/>
        </w:rPr>
        <w:t>）</w:t>
      </w:r>
    </w:p>
    <w:p>
      <w:pPr>
        <w:jc w:val="center"/>
        <w:rPr>
          <w:rFonts w:ascii="宋体" w:hAnsi="宋体"/>
        </w:rPr>
      </w:pPr>
    </w:p>
    <w:p>
      <w:pPr>
        <w:widowControl/>
        <w:jc w:val="left"/>
        <w:rPr>
          <w:rFonts w:hint="eastAsia" w:ascii="宋体" w:hAnsi="Courier New" w:cs="Courier New"/>
          <w:b/>
          <w:szCs w:val="21"/>
        </w:rPr>
      </w:pPr>
    </w:p>
    <w:p>
      <w:pPr>
        <w:spacing w:line="360" w:lineRule="auto"/>
        <w:jc w:val="center"/>
        <w:outlineLvl w:val="0"/>
        <w:rPr>
          <w:rFonts w:ascii="黑体" w:eastAsia="黑体"/>
          <w:b/>
          <w:sz w:val="44"/>
        </w:rPr>
      </w:pPr>
    </w:p>
    <w:p>
      <w:pPr>
        <w:spacing w:line="360" w:lineRule="auto"/>
        <w:jc w:val="center"/>
        <w:outlineLvl w:val="0"/>
        <w:rPr>
          <w:rFonts w:ascii="黑体" w:eastAsia="黑体"/>
          <w:b/>
          <w:sz w:val="44"/>
        </w:rPr>
      </w:pPr>
    </w:p>
    <w:p>
      <w:pPr>
        <w:spacing w:line="360" w:lineRule="auto"/>
        <w:jc w:val="center"/>
        <w:outlineLvl w:val="0"/>
        <w:rPr>
          <w:rFonts w:ascii="黑体" w:eastAsia="黑体"/>
          <w:b/>
          <w:sz w:val="44"/>
        </w:rPr>
      </w:pPr>
    </w:p>
    <w:p>
      <w:pPr>
        <w:spacing w:line="360" w:lineRule="auto"/>
        <w:jc w:val="center"/>
        <w:outlineLvl w:val="0"/>
        <w:rPr>
          <w:rFonts w:ascii="黑体" w:eastAsia="黑体"/>
          <w:b/>
          <w:sz w:val="44"/>
        </w:rPr>
      </w:pPr>
    </w:p>
    <w:p>
      <w:pPr>
        <w:spacing w:line="360" w:lineRule="auto"/>
        <w:jc w:val="center"/>
        <w:outlineLvl w:val="0"/>
        <w:rPr>
          <w:rFonts w:ascii="黑体" w:eastAsia="黑体"/>
          <w:b/>
          <w:sz w:val="44"/>
        </w:rPr>
      </w:pPr>
    </w:p>
    <w:p>
      <w:pPr>
        <w:spacing w:line="360" w:lineRule="auto"/>
        <w:jc w:val="center"/>
        <w:outlineLvl w:val="0"/>
        <w:rPr>
          <w:rFonts w:ascii="黑体" w:eastAsia="黑体"/>
          <w:b/>
          <w:sz w:val="44"/>
        </w:rPr>
      </w:pPr>
    </w:p>
    <w:p>
      <w:pPr>
        <w:spacing w:line="360" w:lineRule="auto"/>
        <w:jc w:val="center"/>
        <w:outlineLvl w:val="0"/>
        <w:rPr>
          <w:rFonts w:ascii="黑体" w:eastAsia="黑体"/>
          <w:b/>
          <w:sz w:val="44"/>
        </w:rPr>
      </w:pPr>
    </w:p>
    <w:p>
      <w:pPr>
        <w:spacing w:line="360" w:lineRule="auto"/>
        <w:jc w:val="center"/>
        <w:outlineLvl w:val="0"/>
        <w:rPr>
          <w:rFonts w:ascii="黑体" w:eastAsia="黑体"/>
          <w:b/>
          <w:sz w:val="44"/>
        </w:rPr>
      </w:pPr>
    </w:p>
    <w:p>
      <w:pPr>
        <w:spacing w:line="360" w:lineRule="auto"/>
        <w:jc w:val="center"/>
        <w:outlineLvl w:val="0"/>
        <w:rPr>
          <w:rFonts w:ascii="黑体" w:eastAsia="黑体"/>
          <w:b/>
          <w:sz w:val="44"/>
        </w:rPr>
      </w:pPr>
    </w:p>
    <w:p>
      <w:pPr>
        <w:spacing w:line="360" w:lineRule="auto"/>
        <w:jc w:val="center"/>
        <w:outlineLvl w:val="0"/>
        <w:rPr>
          <w:rFonts w:ascii="黑体" w:hAnsi="宋体" w:eastAsia="黑体"/>
          <w:b/>
          <w:bCs/>
          <w:caps/>
          <w:sz w:val="44"/>
          <w:szCs w:val="32"/>
        </w:rPr>
      </w:pPr>
      <w:r>
        <w:rPr>
          <w:rFonts w:hint="eastAsia" w:ascii="黑体" w:eastAsia="黑体"/>
          <w:b/>
          <w:sz w:val="44"/>
        </w:rPr>
        <w:t>第一章  致投标人</w:t>
      </w:r>
    </w:p>
    <w:p>
      <w:pPr>
        <w:spacing w:line="360" w:lineRule="auto"/>
        <w:ind w:firstLine="440" w:firstLineChars="200"/>
        <w:jc w:val="left"/>
        <w:rPr>
          <w:rFonts w:ascii="宋体" w:hAnsi="宋体"/>
          <w:sz w:val="22"/>
        </w:rPr>
      </w:pPr>
    </w:p>
    <w:p>
      <w:pPr>
        <w:spacing w:line="360" w:lineRule="auto"/>
        <w:ind w:firstLine="440" w:firstLineChars="200"/>
        <w:jc w:val="left"/>
        <w:rPr>
          <w:rFonts w:ascii="宋体" w:hAnsi="宋体"/>
          <w:snapToGrid w:val="0"/>
          <w:kern w:val="0"/>
          <w:sz w:val="22"/>
        </w:rPr>
      </w:pPr>
      <w:r>
        <w:rPr>
          <w:rFonts w:hint="eastAsia" w:ascii="宋体" w:hAnsi="宋体"/>
          <w:sz w:val="22"/>
        </w:rPr>
        <w:t>本招标文件是依据有关招标投标的法律、法规、规章和规范性文件的规定，根据本招标工程的特点和需要编制的。招标文件的编制遵循了公开、公平、公正和诚实信用的原则。招标文件所包含的内容已清楚地反映了招标工程的规模、性质以及商务和技术要求等。我们要求投标人必须完全响应本招标文件的实质性内容。</w:t>
      </w:r>
    </w:p>
    <w:p>
      <w:pPr>
        <w:widowControl/>
        <w:jc w:val="center"/>
        <w:rPr>
          <w:rFonts w:ascii="黑体" w:hAnsi="宋体" w:eastAsia="黑体"/>
          <w:b/>
          <w:sz w:val="32"/>
        </w:rPr>
      </w:pPr>
      <w:r>
        <w:rPr>
          <w:rFonts w:hint="eastAsia" w:ascii="黑体" w:hAnsi="宋体" w:eastAsia="黑体"/>
          <w:b/>
          <w:sz w:val="32"/>
        </w:rPr>
        <w:t>投标须知表</w:t>
      </w:r>
    </w:p>
    <w:p>
      <w:pPr>
        <w:jc w:val="left"/>
        <w:rPr>
          <w:rFonts w:ascii="黑体" w:eastAsia="黑体"/>
        </w:rPr>
      </w:pPr>
      <w:r>
        <w:rPr>
          <w:rFonts w:hint="eastAsia" w:ascii="黑体" w:eastAsia="黑体"/>
        </w:rPr>
        <w:t>重要提示：</w:t>
      </w:r>
    </w:p>
    <w:p>
      <w:pPr>
        <w:ind w:firstLine="420" w:firstLineChars="200"/>
        <w:jc w:val="left"/>
        <w:rPr>
          <w:rFonts w:ascii="黑体" w:eastAsia="黑体"/>
        </w:rPr>
      </w:pPr>
      <w:r>
        <w:rPr>
          <w:rFonts w:hint="eastAsia" w:ascii="黑体" w:eastAsia="黑体"/>
        </w:rPr>
        <w:t>1、本表是关于要招标货物的具体资料，是对投标须知的具体补充和修改，如有矛盾，应以本资料表为准。</w:t>
      </w:r>
    </w:p>
    <w:p>
      <w:pPr>
        <w:ind w:firstLine="420" w:firstLineChars="200"/>
        <w:jc w:val="left"/>
        <w:rPr>
          <w:rFonts w:ascii="黑体" w:eastAsia="黑体"/>
        </w:rPr>
      </w:pPr>
      <w:r>
        <w:rPr>
          <w:rFonts w:hint="eastAsia" w:ascii="黑体" w:eastAsia="黑体"/>
        </w:rPr>
        <w:t>2、本文所示时间均为北京时间。</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987"/>
        <w:gridCol w:w="6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b/>
                <w:szCs w:val="21"/>
              </w:rPr>
            </w:pPr>
            <w:r>
              <w:rPr>
                <w:rFonts w:hint="eastAsia" w:ascii="宋体" w:hAnsi="宋体"/>
                <w:b/>
                <w:szCs w:val="21"/>
              </w:rPr>
              <w:t>序号</w:t>
            </w:r>
          </w:p>
        </w:tc>
        <w:tc>
          <w:tcPr>
            <w:tcW w:w="1987" w:type="dxa"/>
            <w:vAlign w:val="center"/>
          </w:tcPr>
          <w:p>
            <w:pPr>
              <w:spacing w:line="360" w:lineRule="auto"/>
              <w:jc w:val="center"/>
              <w:rPr>
                <w:rFonts w:ascii="宋体" w:hAnsi="宋体"/>
                <w:b/>
                <w:szCs w:val="21"/>
              </w:rPr>
            </w:pPr>
            <w:r>
              <w:rPr>
                <w:rFonts w:hint="eastAsia" w:ascii="宋体" w:hAnsi="宋体"/>
                <w:b/>
                <w:szCs w:val="21"/>
              </w:rPr>
              <w:t>内 容</w:t>
            </w:r>
          </w:p>
        </w:tc>
        <w:tc>
          <w:tcPr>
            <w:tcW w:w="6157" w:type="dxa"/>
            <w:vAlign w:val="center"/>
          </w:tcPr>
          <w:p>
            <w:pPr>
              <w:spacing w:line="360" w:lineRule="auto"/>
              <w:jc w:val="center"/>
              <w:rPr>
                <w:rFonts w:ascii="宋体" w:hAnsi="宋体"/>
                <w:b/>
                <w:szCs w:val="21"/>
              </w:rPr>
            </w:pPr>
            <w:r>
              <w:rPr>
                <w:rFonts w:hint="eastAsia" w:ascii="宋体" w:hAnsi="宋体"/>
                <w:b/>
                <w:szCs w:val="21"/>
              </w:rPr>
              <w:t>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1</w:t>
            </w:r>
          </w:p>
        </w:tc>
        <w:tc>
          <w:tcPr>
            <w:tcW w:w="1987" w:type="dxa"/>
            <w:vAlign w:val="center"/>
          </w:tcPr>
          <w:p>
            <w:pPr>
              <w:spacing w:line="360" w:lineRule="auto"/>
              <w:jc w:val="center"/>
              <w:rPr>
                <w:rFonts w:ascii="宋体" w:hAnsi="宋体"/>
                <w:szCs w:val="21"/>
              </w:rPr>
            </w:pPr>
            <w:r>
              <w:rPr>
                <w:rFonts w:hint="eastAsia" w:ascii="宋体" w:hAnsi="宋体"/>
                <w:szCs w:val="21"/>
              </w:rPr>
              <w:t>招标人</w:t>
            </w:r>
          </w:p>
        </w:tc>
        <w:tc>
          <w:tcPr>
            <w:tcW w:w="6157" w:type="dxa"/>
            <w:vAlign w:val="center"/>
          </w:tcPr>
          <w:p>
            <w:pPr>
              <w:spacing w:line="360" w:lineRule="auto"/>
              <w:rPr>
                <w:rFonts w:ascii="宋体" w:hAnsi="宋体"/>
                <w:szCs w:val="21"/>
              </w:rPr>
            </w:pPr>
            <w:r>
              <w:rPr>
                <w:rFonts w:hint="eastAsia" w:ascii="宋体" w:hAnsi="宋体"/>
                <w:szCs w:val="21"/>
              </w:rPr>
              <w:t>招标人名称：</w:t>
            </w:r>
            <w:r>
              <w:rPr>
                <w:rFonts w:hint="eastAsia" w:ascii="宋体" w:hAnsi="宋体"/>
                <w:szCs w:val="21"/>
                <w:u w:val="single"/>
              </w:rPr>
              <w:t xml:space="preserve"> 深圳市龙华建设发展有限公司     </w:t>
            </w:r>
          </w:p>
          <w:p>
            <w:pPr>
              <w:spacing w:line="360" w:lineRule="auto"/>
              <w:rPr>
                <w:rFonts w:ascii="宋体" w:hAnsi="宋体"/>
                <w:color w:val="auto"/>
                <w:szCs w:val="21"/>
              </w:rPr>
            </w:pPr>
            <w:r>
              <w:rPr>
                <w:rFonts w:hint="eastAsia" w:ascii="宋体" w:hAnsi="宋体"/>
                <w:color w:val="auto"/>
                <w:szCs w:val="21"/>
              </w:rPr>
              <w:t>联系地址：</w:t>
            </w:r>
            <w:r>
              <w:rPr>
                <w:rFonts w:hint="eastAsia" w:ascii="宋体" w:hAnsi="宋体"/>
                <w:color w:val="auto"/>
                <w:szCs w:val="21"/>
                <w:u w:val="single"/>
              </w:rPr>
              <w:t xml:space="preserve">   深圳市龙华区观湖街道电车大厦8楼    </w:t>
            </w:r>
          </w:p>
          <w:p>
            <w:pPr>
              <w:spacing w:line="360" w:lineRule="auto"/>
              <w:rPr>
                <w:rFonts w:ascii="宋体" w:hAnsi="宋体"/>
                <w:color w:val="auto"/>
                <w:szCs w:val="21"/>
              </w:rPr>
            </w:pPr>
            <w:r>
              <w:rPr>
                <w:rFonts w:hint="eastAsia" w:ascii="宋体" w:hAnsi="宋体"/>
                <w:color w:val="auto"/>
                <w:szCs w:val="21"/>
              </w:rPr>
              <w:t xml:space="preserve">联系电话： </w:t>
            </w:r>
            <w:r>
              <w:rPr>
                <w:rFonts w:hint="eastAsia" w:ascii="宋体" w:hAnsi="宋体"/>
                <w:color w:val="auto"/>
                <w:szCs w:val="21"/>
                <w:u w:val="single"/>
              </w:rPr>
              <w:t xml:space="preserve">  </w:t>
            </w:r>
            <w:r>
              <w:rPr>
                <w:rFonts w:hint="eastAsia" w:ascii="宋体" w:hAnsi="宋体"/>
                <w:color w:val="auto"/>
                <w:szCs w:val="21"/>
                <w:u w:val="single"/>
                <w:lang w:val="en-US" w:eastAsia="zh-CN"/>
              </w:rPr>
              <w:t>15986712573</w:t>
            </w:r>
            <w:r>
              <w:rPr>
                <w:rFonts w:hint="eastAsia" w:ascii="宋体" w:hAnsi="宋体"/>
                <w:color w:val="auto"/>
                <w:szCs w:val="21"/>
                <w:u w:val="single"/>
              </w:rPr>
              <w:t xml:space="preserve">   </w:t>
            </w:r>
          </w:p>
          <w:p>
            <w:pPr>
              <w:spacing w:line="360" w:lineRule="auto"/>
              <w:rPr>
                <w:rFonts w:ascii="宋体" w:hAnsi="宋体"/>
                <w:color w:val="auto"/>
                <w:szCs w:val="21"/>
              </w:rPr>
            </w:pPr>
            <w:r>
              <w:rPr>
                <w:rFonts w:hint="eastAsia" w:ascii="宋体" w:hAnsi="宋体"/>
                <w:color w:val="auto"/>
                <w:szCs w:val="21"/>
              </w:rPr>
              <w:t>传真电话：</w:t>
            </w:r>
            <w:r>
              <w:rPr>
                <w:rFonts w:hint="eastAsia" w:ascii="宋体" w:hAnsi="宋体"/>
                <w:color w:val="auto"/>
                <w:szCs w:val="21"/>
                <w:u w:val="single"/>
              </w:rPr>
              <w:t xml:space="preserve">   0755-29891177 </w:t>
            </w:r>
          </w:p>
          <w:p>
            <w:pPr>
              <w:spacing w:line="360" w:lineRule="auto"/>
              <w:rPr>
                <w:rFonts w:ascii="宋体" w:hAnsi="宋体"/>
                <w:szCs w:val="21"/>
              </w:rPr>
            </w:pPr>
            <w:r>
              <w:rPr>
                <w:rFonts w:hint="eastAsia" w:ascii="宋体" w:hAnsi="宋体"/>
                <w:color w:val="auto"/>
                <w:szCs w:val="21"/>
              </w:rPr>
              <w:t>电子信箱：</w:t>
            </w:r>
            <w:r>
              <w:rPr>
                <w:rFonts w:hint="eastAsia" w:ascii="宋体" w:hAnsi="宋体"/>
                <w:color w:val="auto"/>
                <w:szCs w:val="21"/>
                <w:u w:val="single"/>
              </w:rPr>
              <w:t xml:space="preserve">    </w:t>
            </w:r>
            <w:r>
              <w:rPr>
                <w:rFonts w:hint="eastAsia" w:ascii="宋体" w:hAnsi="宋体"/>
                <w:color w:val="auto"/>
                <w:szCs w:val="21"/>
                <w:u w:val="single"/>
                <w:lang w:val="en-US" w:eastAsia="zh-CN"/>
              </w:rPr>
              <w:t>lxiao921</w:t>
            </w:r>
            <w:r>
              <w:rPr>
                <w:rFonts w:hint="eastAsia" w:ascii="宋体" w:hAnsi="宋体"/>
                <w:color w:val="auto"/>
                <w:szCs w:val="21"/>
                <w:u w:val="single"/>
              </w:rPr>
              <w:t xml:space="preserve">@163.com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2</w:t>
            </w:r>
          </w:p>
        </w:tc>
        <w:tc>
          <w:tcPr>
            <w:tcW w:w="1987" w:type="dxa"/>
            <w:vAlign w:val="center"/>
          </w:tcPr>
          <w:p>
            <w:pPr>
              <w:spacing w:line="360" w:lineRule="auto"/>
              <w:jc w:val="center"/>
              <w:rPr>
                <w:rFonts w:ascii="宋体" w:hAnsi="宋体"/>
                <w:szCs w:val="21"/>
              </w:rPr>
            </w:pPr>
            <w:r>
              <w:rPr>
                <w:rFonts w:hint="eastAsia" w:ascii="宋体" w:hAnsi="宋体"/>
                <w:szCs w:val="21"/>
              </w:rPr>
              <w:t>项目名称</w:t>
            </w:r>
          </w:p>
        </w:tc>
        <w:tc>
          <w:tcPr>
            <w:tcW w:w="6157" w:type="dxa"/>
            <w:vAlign w:val="center"/>
          </w:tcPr>
          <w:p>
            <w:pPr>
              <w:spacing w:line="360" w:lineRule="auto"/>
              <w:rPr>
                <w:rFonts w:ascii="宋体" w:hAnsi="宋体"/>
                <w:szCs w:val="21"/>
              </w:rPr>
            </w:pPr>
            <w:r>
              <w:rPr>
                <w:rFonts w:hint="eastAsia" w:ascii="宋体" w:hAnsi="宋体"/>
                <w:szCs w:val="21"/>
                <w:u w:val="single"/>
              </w:rPr>
              <w:t xml:space="preserve">    汇德大厦24层会议室</w:t>
            </w:r>
            <w:r>
              <w:rPr>
                <w:rFonts w:hint="eastAsia" w:ascii="宋体" w:hAnsi="宋体"/>
                <w:szCs w:val="21"/>
                <w:u w:val="single"/>
                <w:lang w:val="en-US" w:eastAsia="zh-CN"/>
              </w:rPr>
              <w:t>及接待室</w:t>
            </w:r>
            <w:r>
              <w:rPr>
                <w:rFonts w:hint="eastAsia" w:ascii="宋体" w:hAnsi="宋体"/>
                <w:szCs w:val="21"/>
                <w:u w:val="single"/>
              </w:rPr>
              <w:t xml:space="preserve">家具采购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3</w:t>
            </w:r>
          </w:p>
        </w:tc>
        <w:tc>
          <w:tcPr>
            <w:tcW w:w="1987" w:type="dxa"/>
            <w:vAlign w:val="center"/>
          </w:tcPr>
          <w:p>
            <w:pPr>
              <w:spacing w:line="360" w:lineRule="auto"/>
              <w:jc w:val="center"/>
              <w:rPr>
                <w:rFonts w:ascii="宋体" w:hAnsi="宋体"/>
                <w:szCs w:val="21"/>
              </w:rPr>
            </w:pPr>
            <w:r>
              <w:rPr>
                <w:rFonts w:hint="eastAsia" w:ascii="宋体" w:hAnsi="宋体"/>
                <w:szCs w:val="21"/>
              </w:rPr>
              <w:t>项目地点</w:t>
            </w:r>
          </w:p>
        </w:tc>
        <w:tc>
          <w:tcPr>
            <w:tcW w:w="6157" w:type="dxa"/>
            <w:vAlign w:val="center"/>
          </w:tcPr>
          <w:p>
            <w:pPr>
              <w:spacing w:line="360" w:lineRule="auto"/>
              <w:rPr>
                <w:rFonts w:ascii="宋体" w:hAnsi="宋体"/>
                <w:szCs w:val="21"/>
              </w:rPr>
            </w:pPr>
            <w:r>
              <w:rPr>
                <w:rFonts w:hint="eastAsia" w:ascii="宋体" w:hAnsi="宋体"/>
                <w:szCs w:val="21"/>
                <w:u w:val="single"/>
              </w:rPr>
              <w:t xml:space="preserve">    深圳北站汇德大厦24楼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4</w:t>
            </w:r>
          </w:p>
        </w:tc>
        <w:tc>
          <w:tcPr>
            <w:tcW w:w="1987" w:type="dxa"/>
            <w:vAlign w:val="center"/>
          </w:tcPr>
          <w:p>
            <w:pPr>
              <w:spacing w:line="360" w:lineRule="auto"/>
              <w:jc w:val="center"/>
              <w:rPr>
                <w:rFonts w:ascii="宋体" w:hAnsi="宋体"/>
                <w:szCs w:val="21"/>
              </w:rPr>
            </w:pPr>
            <w:r>
              <w:rPr>
                <w:rFonts w:hint="eastAsia" w:ascii="宋体" w:hAnsi="宋体"/>
                <w:szCs w:val="21"/>
              </w:rPr>
              <w:t>招标范围</w:t>
            </w:r>
          </w:p>
        </w:tc>
        <w:tc>
          <w:tcPr>
            <w:tcW w:w="6157" w:type="dxa"/>
            <w:vAlign w:val="center"/>
          </w:tcPr>
          <w:p>
            <w:pPr>
              <w:spacing w:line="360" w:lineRule="auto"/>
              <w:rPr>
                <w:rFonts w:ascii="宋体" w:hAnsi="宋体"/>
                <w:szCs w:val="21"/>
              </w:rPr>
            </w:pPr>
            <w:r>
              <w:rPr>
                <w:rFonts w:hint="eastAsia" w:ascii="宋体" w:hAnsi="宋体"/>
                <w:szCs w:val="21"/>
                <w:u w:val="single"/>
              </w:rPr>
              <w:t xml:space="preserve">    会议室、接待室家具供应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5</w:t>
            </w:r>
          </w:p>
        </w:tc>
        <w:tc>
          <w:tcPr>
            <w:tcW w:w="1987" w:type="dxa"/>
            <w:vAlign w:val="center"/>
          </w:tcPr>
          <w:p>
            <w:pPr>
              <w:spacing w:line="360" w:lineRule="auto"/>
              <w:jc w:val="center"/>
              <w:rPr>
                <w:rFonts w:ascii="宋体" w:hAnsi="宋体"/>
                <w:szCs w:val="21"/>
              </w:rPr>
            </w:pPr>
            <w:r>
              <w:rPr>
                <w:rFonts w:hint="eastAsia" w:ascii="宋体" w:hAnsi="宋体"/>
                <w:szCs w:val="21"/>
              </w:rPr>
              <w:t>投标人资格要求</w:t>
            </w:r>
          </w:p>
        </w:tc>
        <w:tc>
          <w:tcPr>
            <w:tcW w:w="6157" w:type="dxa"/>
            <w:vAlign w:val="center"/>
          </w:tcPr>
          <w:p>
            <w:pPr>
              <w:spacing w:line="360" w:lineRule="auto"/>
              <w:rPr>
                <w:rFonts w:ascii="宋体" w:hAnsi="宋体"/>
                <w:szCs w:val="21"/>
              </w:rPr>
            </w:pPr>
            <w:r>
              <w:rPr>
                <w:rFonts w:hint="eastAsia" w:ascii="宋体" w:hAnsi="宋体"/>
                <w:szCs w:val="21"/>
                <w:u w:val="single"/>
              </w:rPr>
              <w:t xml:space="preserve"> </w:t>
            </w:r>
            <w:r>
              <w:rPr>
                <w:rFonts w:hint="eastAsia" w:ascii="宋体" w:hAnsi="宋体"/>
                <w:szCs w:val="21"/>
                <w:u w:val="single"/>
                <w:lang w:val="en-US" w:eastAsia="zh-CN"/>
              </w:rPr>
              <w:t>在中国境内注册的独立法人或非法人组织，营业执照或证照经营范围包括家具生产企业及家具经销商。</w:t>
            </w:r>
            <w:r>
              <w:rPr>
                <w:rFonts w:hint="eastAsia"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6</w:t>
            </w:r>
          </w:p>
        </w:tc>
        <w:tc>
          <w:tcPr>
            <w:tcW w:w="1987" w:type="dxa"/>
            <w:vAlign w:val="center"/>
          </w:tcPr>
          <w:p>
            <w:pPr>
              <w:spacing w:line="360" w:lineRule="auto"/>
              <w:jc w:val="center"/>
              <w:rPr>
                <w:rFonts w:ascii="宋体" w:hAnsi="宋体"/>
                <w:szCs w:val="21"/>
              </w:rPr>
            </w:pPr>
            <w:r>
              <w:rPr>
                <w:rFonts w:hint="eastAsia" w:ascii="宋体" w:hAnsi="宋体"/>
                <w:szCs w:val="21"/>
              </w:rPr>
              <w:t>资格审查方式</w:t>
            </w:r>
          </w:p>
        </w:tc>
        <w:tc>
          <w:tcPr>
            <w:tcW w:w="6157" w:type="dxa"/>
            <w:vAlign w:val="center"/>
          </w:tcPr>
          <w:p>
            <w:pPr>
              <w:spacing w:line="360" w:lineRule="auto"/>
              <w:rPr>
                <w:rFonts w:ascii="宋体" w:hAnsi="宋体"/>
                <w:szCs w:val="21"/>
              </w:rPr>
            </w:pPr>
            <w:r>
              <w:rPr>
                <w:rFonts w:hint="eastAsia" w:ascii="宋体" w:hAnsi="宋体"/>
                <w:szCs w:val="21"/>
              </w:rPr>
              <w:t xml:space="preserve">□投标报名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7</w:t>
            </w:r>
          </w:p>
        </w:tc>
        <w:tc>
          <w:tcPr>
            <w:tcW w:w="1987" w:type="dxa"/>
            <w:vAlign w:val="center"/>
          </w:tcPr>
          <w:p>
            <w:pPr>
              <w:spacing w:line="360" w:lineRule="auto"/>
              <w:jc w:val="center"/>
              <w:rPr>
                <w:rFonts w:ascii="宋体" w:hAnsi="宋体"/>
                <w:szCs w:val="21"/>
              </w:rPr>
            </w:pPr>
            <w:r>
              <w:rPr>
                <w:rFonts w:hint="eastAsia" w:ascii="宋体" w:hAnsi="宋体"/>
                <w:szCs w:val="21"/>
              </w:rPr>
              <w:t>踏勘现场</w:t>
            </w:r>
          </w:p>
        </w:tc>
        <w:tc>
          <w:tcPr>
            <w:tcW w:w="6157" w:type="dxa"/>
            <w:vAlign w:val="center"/>
          </w:tcPr>
          <w:p>
            <w:pPr>
              <w:spacing w:line="360" w:lineRule="auto"/>
              <w:rPr>
                <w:rFonts w:ascii="宋体" w:hAnsi="宋体"/>
                <w:szCs w:val="21"/>
              </w:rPr>
            </w:pPr>
            <w:r>
              <w:rPr>
                <w:rFonts w:hint="eastAsia" w:ascii="宋体" w:hAnsi="宋体"/>
                <w:szCs w:val="21"/>
              </w:rPr>
              <w:t>☑不组织。可在</w:t>
            </w:r>
            <w:r>
              <w:rPr>
                <w:rFonts w:hint="eastAsia" w:ascii="宋体" w:hAnsi="宋体"/>
                <w:szCs w:val="21"/>
                <w:u w:val="single"/>
              </w:rPr>
              <w:t xml:space="preserve">   /   </w:t>
            </w:r>
            <w:r>
              <w:rPr>
                <w:rFonts w:hint="eastAsia" w:ascii="宋体" w:hAnsi="宋体"/>
                <w:szCs w:val="21"/>
              </w:rPr>
              <w:t>年</w:t>
            </w:r>
            <w:r>
              <w:rPr>
                <w:rFonts w:hint="eastAsia" w:ascii="宋体" w:hAnsi="宋体"/>
                <w:szCs w:val="21"/>
                <w:u w:val="single"/>
              </w:rPr>
              <w:t xml:space="preserve">  /  </w:t>
            </w:r>
            <w:r>
              <w:rPr>
                <w:rFonts w:hint="eastAsia" w:ascii="宋体" w:hAnsi="宋体"/>
                <w:szCs w:val="21"/>
              </w:rPr>
              <w:t>月</w:t>
            </w:r>
            <w:r>
              <w:rPr>
                <w:rFonts w:hint="eastAsia" w:ascii="宋体" w:hAnsi="宋体"/>
                <w:szCs w:val="21"/>
                <w:u w:val="single"/>
              </w:rPr>
              <w:t xml:space="preserve"> / </w:t>
            </w:r>
            <w:r>
              <w:rPr>
                <w:rFonts w:hint="eastAsia" w:ascii="宋体" w:hAnsi="宋体"/>
                <w:szCs w:val="21"/>
              </w:rPr>
              <w:t>日至</w:t>
            </w:r>
            <w:r>
              <w:rPr>
                <w:rFonts w:hint="eastAsia" w:ascii="宋体" w:hAnsi="宋体"/>
                <w:szCs w:val="21"/>
                <w:u w:val="single"/>
              </w:rPr>
              <w:t xml:space="preserve">  /  </w:t>
            </w:r>
            <w:r>
              <w:rPr>
                <w:rFonts w:hint="eastAsia" w:ascii="宋体" w:hAnsi="宋体"/>
                <w:szCs w:val="21"/>
              </w:rPr>
              <w:t>年</w:t>
            </w:r>
            <w:r>
              <w:rPr>
                <w:rFonts w:ascii="宋体" w:hAnsi="宋体"/>
                <w:szCs w:val="21"/>
              </w:rPr>
              <w:t xml:space="preserve">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8</w:t>
            </w:r>
          </w:p>
        </w:tc>
        <w:tc>
          <w:tcPr>
            <w:tcW w:w="1987" w:type="dxa"/>
            <w:vAlign w:val="center"/>
          </w:tcPr>
          <w:p>
            <w:pPr>
              <w:spacing w:line="360" w:lineRule="auto"/>
              <w:jc w:val="center"/>
              <w:rPr>
                <w:rFonts w:ascii="宋体" w:hAnsi="宋体"/>
                <w:szCs w:val="21"/>
              </w:rPr>
            </w:pPr>
            <w:r>
              <w:rPr>
                <w:rFonts w:hint="eastAsia" w:ascii="宋体" w:hAnsi="宋体"/>
                <w:szCs w:val="21"/>
              </w:rPr>
              <w:t>招标文件</w:t>
            </w:r>
          </w:p>
          <w:p>
            <w:pPr>
              <w:spacing w:line="360" w:lineRule="auto"/>
              <w:jc w:val="center"/>
              <w:rPr>
                <w:rFonts w:ascii="宋体" w:hAnsi="宋体"/>
                <w:szCs w:val="21"/>
              </w:rPr>
            </w:pPr>
            <w:r>
              <w:rPr>
                <w:rFonts w:hint="eastAsia" w:ascii="宋体" w:hAnsi="宋体"/>
                <w:szCs w:val="21"/>
              </w:rPr>
              <w:t>质疑、答疑</w:t>
            </w:r>
          </w:p>
        </w:tc>
        <w:tc>
          <w:tcPr>
            <w:tcW w:w="6157" w:type="dxa"/>
            <w:vAlign w:val="center"/>
          </w:tcPr>
          <w:p>
            <w:pPr>
              <w:spacing w:line="360" w:lineRule="auto"/>
              <w:ind w:left="105" w:leftChars="50"/>
              <w:rPr>
                <w:rFonts w:ascii="宋体" w:hAnsi="宋体"/>
                <w:szCs w:val="21"/>
              </w:rPr>
            </w:pPr>
            <w:r>
              <w:rPr>
                <w:rFonts w:hint="eastAsia" w:ascii="宋体" w:hAnsi="宋体"/>
                <w:szCs w:val="21"/>
              </w:rPr>
              <w:t>投标人质疑期限：在</w:t>
            </w:r>
            <w:r>
              <w:rPr>
                <w:rFonts w:hint="eastAsia" w:ascii="宋体" w:hAnsi="宋体"/>
                <w:szCs w:val="21"/>
                <w:u w:val="single"/>
              </w:rPr>
              <w:t xml:space="preserve"> 2022 年  </w:t>
            </w:r>
            <w:r>
              <w:rPr>
                <w:rFonts w:hint="eastAsia" w:ascii="宋体" w:hAnsi="宋体"/>
                <w:szCs w:val="21"/>
                <w:u w:val="single"/>
                <w:lang w:val="en-US" w:eastAsia="zh-CN"/>
              </w:rPr>
              <w:t>4</w:t>
            </w:r>
            <w:r>
              <w:rPr>
                <w:rFonts w:hint="eastAsia" w:ascii="宋体" w:hAnsi="宋体"/>
                <w:szCs w:val="21"/>
                <w:u w:val="single"/>
              </w:rPr>
              <w:t xml:space="preserve">  月</w:t>
            </w:r>
            <w:r>
              <w:rPr>
                <w:rFonts w:hint="eastAsia" w:ascii="宋体" w:hAnsi="宋体"/>
                <w:szCs w:val="21"/>
                <w:u w:val="single"/>
                <w:lang w:val="en-US" w:eastAsia="zh-CN"/>
              </w:rPr>
              <w:t>2</w:t>
            </w:r>
            <w:r>
              <w:rPr>
                <w:rFonts w:hint="eastAsia" w:ascii="宋体" w:hAnsi="宋体"/>
                <w:szCs w:val="21"/>
                <w:u w:val="single"/>
              </w:rPr>
              <w:t xml:space="preserve"> 日  18  时</w:t>
            </w:r>
            <w:r>
              <w:rPr>
                <w:rFonts w:hint="eastAsia" w:ascii="宋体" w:hAnsi="宋体"/>
                <w:szCs w:val="21"/>
              </w:rPr>
              <w:t>前；</w:t>
            </w:r>
          </w:p>
          <w:p>
            <w:pPr>
              <w:spacing w:line="360" w:lineRule="auto"/>
              <w:ind w:left="105" w:leftChars="50"/>
              <w:rPr>
                <w:rFonts w:ascii="宋体" w:hAnsi="宋体"/>
                <w:szCs w:val="21"/>
              </w:rPr>
            </w:pPr>
            <w:r>
              <w:rPr>
                <w:rFonts w:hint="eastAsia" w:ascii="宋体" w:hAnsi="宋体"/>
                <w:szCs w:val="21"/>
              </w:rPr>
              <w:t>招标人答疑期限：在</w:t>
            </w:r>
            <w:r>
              <w:rPr>
                <w:rFonts w:hint="eastAsia" w:ascii="宋体" w:hAnsi="宋体"/>
                <w:szCs w:val="21"/>
                <w:u w:val="single"/>
              </w:rPr>
              <w:t xml:space="preserve"> 2022 </w:t>
            </w:r>
            <w:r>
              <w:rPr>
                <w:rFonts w:hint="eastAsia" w:ascii="宋体" w:hAnsi="宋体"/>
                <w:szCs w:val="21"/>
              </w:rPr>
              <w:t>年</w:t>
            </w:r>
            <w:r>
              <w:rPr>
                <w:rFonts w:hint="eastAsia" w:ascii="宋体" w:hAnsi="宋体"/>
                <w:szCs w:val="21"/>
                <w:u w:val="single"/>
              </w:rPr>
              <w:t xml:space="preserve"> </w:t>
            </w:r>
            <w:r>
              <w:rPr>
                <w:rFonts w:hint="eastAsia" w:ascii="宋体" w:hAnsi="宋体"/>
                <w:szCs w:val="21"/>
                <w:u w:val="single"/>
                <w:lang w:val="en-US" w:eastAsia="zh-CN"/>
              </w:rPr>
              <w:t>4</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7</w:t>
            </w:r>
            <w:r>
              <w:rPr>
                <w:rFonts w:hint="eastAsia" w:ascii="宋体" w:hAnsi="宋体"/>
                <w:szCs w:val="21"/>
                <w:u w:val="single"/>
              </w:rPr>
              <w:t xml:space="preserve"> </w:t>
            </w:r>
            <w:r>
              <w:rPr>
                <w:rFonts w:hint="eastAsia" w:ascii="宋体" w:hAnsi="宋体"/>
                <w:szCs w:val="21"/>
              </w:rPr>
              <w:t>日</w:t>
            </w:r>
            <w:r>
              <w:rPr>
                <w:rFonts w:hint="eastAsia" w:ascii="宋体" w:hAnsi="宋体"/>
                <w:szCs w:val="21"/>
                <w:u w:val="single"/>
              </w:rPr>
              <w:t xml:space="preserve">  18  </w:t>
            </w:r>
            <w:r>
              <w:rPr>
                <w:rFonts w:hint="eastAsia" w:ascii="宋体" w:hAnsi="宋体"/>
                <w:szCs w:val="21"/>
              </w:rPr>
              <w:t>时前。</w:t>
            </w:r>
          </w:p>
          <w:p>
            <w:pPr>
              <w:spacing w:line="360" w:lineRule="auto"/>
              <w:ind w:left="105" w:leftChars="50"/>
              <w:rPr>
                <w:rFonts w:ascii="宋体" w:hAnsi="宋体"/>
                <w:szCs w:val="21"/>
              </w:rPr>
            </w:pPr>
            <w:r>
              <w:rPr>
                <w:rFonts w:hint="eastAsia" w:ascii="宋体" w:hAnsi="宋体"/>
                <w:szCs w:val="21"/>
              </w:rPr>
              <w:t>投标人提交答疑问题的方式：</w:t>
            </w:r>
          </w:p>
          <w:p>
            <w:pPr>
              <w:spacing w:line="360" w:lineRule="auto"/>
              <w:ind w:left="105" w:leftChars="50" w:firstLine="210" w:firstLineChars="100"/>
              <w:rPr>
                <w:rFonts w:ascii="宋体" w:hAnsi="宋体"/>
                <w:szCs w:val="21"/>
              </w:rPr>
            </w:pPr>
            <w:r>
              <w:rPr>
                <w:rFonts w:hint="eastAsia" w:ascii="宋体" w:hAnsi="宋体"/>
                <w:szCs w:val="21"/>
              </w:rPr>
              <w:t>☑传真</w:t>
            </w:r>
            <w:r>
              <w:rPr>
                <w:rFonts w:hint="eastAsia" w:ascii="宋体" w:hAnsi="宋体"/>
                <w:color w:val="auto"/>
                <w:szCs w:val="21"/>
              </w:rPr>
              <w:t>或电邮至</w:t>
            </w:r>
            <w:r>
              <w:rPr>
                <w:rFonts w:hint="eastAsia" w:ascii="宋体" w:hAnsi="宋体"/>
                <w:color w:val="auto"/>
                <w:szCs w:val="21"/>
                <w:u w:val="single"/>
              </w:rPr>
              <w:t xml:space="preserve">   </w:t>
            </w:r>
            <w:r>
              <w:rPr>
                <w:rFonts w:hint="eastAsia" w:ascii="宋体" w:hAnsi="宋体"/>
                <w:color w:val="auto"/>
                <w:szCs w:val="21"/>
                <w:u w:val="single"/>
                <w:lang w:val="en-US" w:eastAsia="zh-CN"/>
              </w:rPr>
              <w:t>lxiao921</w:t>
            </w:r>
            <w:r>
              <w:rPr>
                <w:rFonts w:hint="eastAsia" w:ascii="宋体" w:hAnsi="宋体"/>
                <w:color w:val="auto"/>
                <w:szCs w:val="21"/>
                <w:u w:val="single"/>
              </w:rPr>
              <w:t xml:space="preserve">@163.com    </w:t>
            </w:r>
            <w:r>
              <w:rPr>
                <w:rFonts w:hint="eastAsia" w:ascii="宋体"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9</w:t>
            </w:r>
          </w:p>
        </w:tc>
        <w:tc>
          <w:tcPr>
            <w:tcW w:w="1987" w:type="dxa"/>
            <w:vAlign w:val="center"/>
          </w:tcPr>
          <w:p>
            <w:pPr>
              <w:spacing w:line="360" w:lineRule="auto"/>
              <w:jc w:val="center"/>
              <w:rPr>
                <w:rFonts w:ascii="宋体" w:hAnsi="宋体"/>
                <w:szCs w:val="21"/>
              </w:rPr>
            </w:pPr>
            <w:r>
              <w:rPr>
                <w:rFonts w:hint="eastAsia" w:ascii="宋体" w:hAnsi="宋体"/>
                <w:szCs w:val="21"/>
              </w:rPr>
              <w:t>投标文件的递交</w:t>
            </w:r>
          </w:p>
        </w:tc>
        <w:tc>
          <w:tcPr>
            <w:tcW w:w="6157" w:type="dxa"/>
            <w:vAlign w:val="center"/>
          </w:tcPr>
          <w:p>
            <w:pPr>
              <w:spacing w:line="360" w:lineRule="auto"/>
              <w:rPr>
                <w:rFonts w:ascii="宋体" w:hAnsi="宋体"/>
                <w:szCs w:val="21"/>
                <w:u w:val="single"/>
              </w:rPr>
            </w:pPr>
            <w:r>
              <w:rPr>
                <w:rFonts w:hint="eastAsia" w:ascii="宋体" w:hAnsi="宋体"/>
                <w:szCs w:val="21"/>
              </w:rPr>
              <w:t>以实物形式递交下列文件至</w:t>
            </w:r>
            <w:r>
              <w:rPr>
                <w:rFonts w:hint="eastAsia" w:ascii="宋体" w:hAnsi="宋体"/>
                <w:szCs w:val="21"/>
                <w:u w:val="single"/>
              </w:rPr>
              <w:t xml:space="preserve"> </w:t>
            </w:r>
            <w:r>
              <w:rPr>
                <w:rFonts w:hint="eastAsia" w:ascii="宋体" w:hAnsi="宋体"/>
                <w:b/>
                <w:bCs/>
                <w:szCs w:val="21"/>
                <w:u w:val="single"/>
              </w:rPr>
              <w:t>深圳市龙华区民塘路汇隆商务中心23</w:t>
            </w:r>
            <w:r>
              <w:rPr>
                <w:rFonts w:hint="eastAsia" w:ascii="宋体" w:hAnsi="宋体"/>
                <w:b/>
                <w:bCs/>
                <w:szCs w:val="21"/>
                <w:u w:val="single"/>
                <w:lang w:val="en-US" w:eastAsia="zh-CN"/>
              </w:rPr>
              <w:t>层管理办公室</w:t>
            </w:r>
            <w:r>
              <w:rPr>
                <w:rFonts w:hint="eastAsia" w:ascii="宋体" w:hAnsi="宋体"/>
                <w:b/>
                <w:bCs/>
                <w:szCs w:val="21"/>
                <w:u w:val="single"/>
              </w:rPr>
              <w:t xml:space="preserve"> </w:t>
            </w:r>
            <w:r>
              <w:rPr>
                <w:rFonts w:hint="eastAsia" w:ascii="宋体" w:hAnsi="宋体"/>
                <w:szCs w:val="21"/>
              </w:rPr>
              <w:t>：</w:t>
            </w:r>
            <w:bookmarkStart w:id="5" w:name="_GoBack"/>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10</w:t>
            </w:r>
          </w:p>
        </w:tc>
        <w:tc>
          <w:tcPr>
            <w:tcW w:w="1987" w:type="dxa"/>
            <w:vAlign w:val="center"/>
          </w:tcPr>
          <w:p>
            <w:pPr>
              <w:spacing w:line="360" w:lineRule="auto"/>
              <w:jc w:val="center"/>
              <w:rPr>
                <w:rFonts w:ascii="宋体" w:hAnsi="宋体"/>
                <w:szCs w:val="21"/>
              </w:rPr>
            </w:pPr>
            <w:r>
              <w:rPr>
                <w:rFonts w:hint="eastAsia" w:ascii="宋体" w:hAnsi="宋体"/>
                <w:szCs w:val="21"/>
              </w:rPr>
              <w:t>投标货币</w:t>
            </w:r>
          </w:p>
        </w:tc>
        <w:tc>
          <w:tcPr>
            <w:tcW w:w="6157" w:type="dxa"/>
            <w:vAlign w:val="center"/>
          </w:tcPr>
          <w:p>
            <w:pPr>
              <w:spacing w:line="360" w:lineRule="auto"/>
              <w:rPr>
                <w:rFonts w:ascii="宋体" w:hAnsi="宋体"/>
                <w:szCs w:val="21"/>
              </w:rPr>
            </w:pPr>
            <w:r>
              <w:rPr>
                <w:rFonts w:hint="eastAsia" w:ascii="宋体" w:hAnsi="宋体"/>
                <w:szCs w:val="21"/>
              </w:rPr>
              <w:t xml:space="preserve">☑人民币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11</w:t>
            </w:r>
          </w:p>
        </w:tc>
        <w:tc>
          <w:tcPr>
            <w:tcW w:w="1987" w:type="dxa"/>
            <w:vAlign w:val="center"/>
          </w:tcPr>
          <w:p>
            <w:pPr>
              <w:spacing w:line="360" w:lineRule="auto"/>
              <w:jc w:val="center"/>
              <w:rPr>
                <w:rFonts w:ascii="宋体" w:hAnsi="宋体"/>
                <w:szCs w:val="21"/>
              </w:rPr>
            </w:pPr>
            <w:r>
              <w:rPr>
                <w:rFonts w:hint="eastAsia" w:ascii="宋体" w:hAnsi="宋体"/>
                <w:szCs w:val="21"/>
              </w:rPr>
              <w:t>投标有效期</w:t>
            </w:r>
          </w:p>
        </w:tc>
        <w:tc>
          <w:tcPr>
            <w:tcW w:w="6157" w:type="dxa"/>
            <w:vAlign w:val="center"/>
          </w:tcPr>
          <w:p>
            <w:pPr>
              <w:spacing w:line="360" w:lineRule="auto"/>
              <w:rPr>
                <w:rFonts w:ascii="宋体" w:hAnsi="宋体"/>
                <w:szCs w:val="21"/>
              </w:rPr>
            </w:pPr>
            <w:r>
              <w:rPr>
                <w:rFonts w:hint="eastAsia" w:ascii="宋体" w:hAnsi="宋体"/>
                <w:b/>
                <w:bCs/>
                <w:szCs w:val="21"/>
                <w:u w:val="single"/>
              </w:rPr>
              <w:t xml:space="preserve"> 15 </w:t>
            </w:r>
            <w:r>
              <w:rPr>
                <w:rFonts w:hint="eastAsia" w:ascii="宋体" w:hAnsi="宋体"/>
                <w:b/>
                <w:bCs/>
                <w:szCs w:val="21"/>
              </w:rPr>
              <w:t>日历天</w:t>
            </w:r>
            <w:r>
              <w:rPr>
                <w:rFonts w:hint="eastAsia" w:ascii="宋体" w:hAnsi="宋体"/>
                <w:szCs w:val="21"/>
              </w:rPr>
              <w:t>（从投标截止之日算起）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12</w:t>
            </w:r>
          </w:p>
        </w:tc>
        <w:tc>
          <w:tcPr>
            <w:tcW w:w="1987" w:type="dxa"/>
            <w:vAlign w:val="center"/>
          </w:tcPr>
          <w:p>
            <w:pPr>
              <w:spacing w:line="360" w:lineRule="auto"/>
              <w:jc w:val="center"/>
              <w:rPr>
                <w:rFonts w:ascii="宋体" w:hAnsi="宋体"/>
                <w:szCs w:val="21"/>
              </w:rPr>
            </w:pPr>
            <w:r>
              <w:rPr>
                <w:rFonts w:hint="eastAsia" w:ascii="宋体" w:hAnsi="宋体"/>
                <w:szCs w:val="21"/>
              </w:rPr>
              <w:t>提交投标文件   截止时间</w:t>
            </w:r>
          </w:p>
        </w:tc>
        <w:tc>
          <w:tcPr>
            <w:tcW w:w="6157" w:type="dxa"/>
            <w:vAlign w:val="center"/>
          </w:tcPr>
          <w:p>
            <w:pPr>
              <w:spacing w:line="360" w:lineRule="auto"/>
              <w:rPr>
                <w:rFonts w:ascii="宋体" w:hAnsi="宋体"/>
                <w:b/>
                <w:bCs/>
                <w:szCs w:val="21"/>
              </w:rPr>
            </w:pPr>
            <w:r>
              <w:rPr>
                <w:rFonts w:hint="eastAsia" w:ascii="宋体" w:hAnsi="宋体"/>
                <w:b/>
                <w:bCs/>
                <w:szCs w:val="21"/>
              </w:rPr>
              <w:t>时间：</w:t>
            </w:r>
            <w:r>
              <w:rPr>
                <w:rFonts w:hint="eastAsia" w:ascii="宋体" w:hAnsi="宋体"/>
                <w:b/>
                <w:bCs/>
                <w:szCs w:val="21"/>
                <w:u w:val="single"/>
              </w:rPr>
              <w:t xml:space="preserve">  2022  </w:t>
            </w:r>
            <w:r>
              <w:rPr>
                <w:rFonts w:hint="eastAsia" w:ascii="宋体" w:hAnsi="宋体"/>
                <w:b/>
                <w:bCs/>
                <w:szCs w:val="21"/>
              </w:rPr>
              <w:t>年</w:t>
            </w:r>
            <w:r>
              <w:rPr>
                <w:rFonts w:hint="eastAsia" w:ascii="宋体" w:hAnsi="宋体"/>
                <w:b/>
                <w:bCs/>
                <w:szCs w:val="21"/>
                <w:u w:val="single"/>
              </w:rPr>
              <w:t xml:space="preserve"> </w:t>
            </w:r>
            <w:r>
              <w:rPr>
                <w:rFonts w:hint="eastAsia" w:ascii="宋体" w:hAnsi="宋体"/>
                <w:b/>
                <w:bCs/>
                <w:szCs w:val="21"/>
                <w:u w:val="single"/>
                <w:lang w:val="en-US" w:eastAsia="zh-CN"/>
              </w:rPr>
              <w:t>4</w:t>
            </w:r>
            <w:r>
              <w:rPr>
                <w:rFonts w:hint="eastAsia" w:ascii="宋体" w:hAnsi="宋体"/>
                <w:b/>
                <w:bCs/>
                <w:szCs w:val="21"/>
                <w:u w:val="single"/>
              </w:rPr>
              <w:t xml:space="preserve">  </w:t>
            </w:r>
            <w:r>
              <w:rPr>
                <w:rFonts w:hint="eastAsia" w:ascii="宋体" w:hAnsi="宋体"/>
                <w:b/>
                <w:bCs/>
                <w:szCs w:val="21"/>
              </w:rPr>
              <w:t>月</w:t>
            </w:r>
            <w:r>
              <w:rPr>
                <w:rFonts w:hint="eastAsia" w:ascii="宋体" w:hAnsi="宋体"/>
                <w:b/>
                <w:bCs/>
                <w:szCs w:val="21"/>
                <w:u w:val="single"/>
              </w:rPr>
              <w:t xml:space="preserve"> </w:t>
            </w:r>
            <w:r>
              <w:rPr>
                <w:rFonts w:hint="eastAsia" w:ascii="宋体" w:hAnsi="宋体"/>
                <w:b/>
                <w:bCs/>
                <w:szCs w:val="21"/>
                <w:u w:val="single"/>
                <w:lang w:val="en-US" w:eastAsia="zh-CN"/>
              </w:rPr>
              <w:t>7</w:t>
            </w:r>
            <w:r>
              <w:rPr>
                <w:rFonts w:hint="eastAsia" w:ascii="宋体" w:hAnsi="宋体"/>
                <w:b/>
                <w:bCs/>
                <w:szCs w:val="21"/>
                <w:u w:val="single"/>
              </w:rPr>
              <w:t xml:space="preserve"> </w:t>
            </w:r>
            <w:r>
              <w:rPr>
                <w:rFonts w:hint="eastAsia" w:ascii="宋体" w:hAnsi="宋体"/>
                <w:b/>
                <w:bCs/>
                <w:szCs w:val="21"/>
              </w:rPr>
              <w:t>日</w:t>
            </w:r>
            <w:r>
              <w:rPr>
                <w:rFonts w:hint="eastAsia" w:ascii="宋体" w:hAnsi="宋体"/>
                <w:b/>
                <w:bCs/>
                <w:szCs w:val="21"/>
                <w:u w:val="single"/>
              </w:rPr>
              <w:t xml:space="preserve">  1</w:t>
            </w:r>
            <w:r>
              <w:rPr>
                <w:rFonts w:hint="eastAsia" w:ascii="宋体" w:hAnsi="宋体"/>
                <w:b/>
                <w:bCs/>
                <w:szCs w:val="21"/>
                <w:u w:val="single"/>
                <w:lang w:val="en-US" w:eastAsia="zh-CN"/>
              </w:rPr>
              <w:t>8</w:t>
            </w:r>
            <w:r>
              <w:rPr>
                <w:rFonts w:hint="eastAsia" w:ascii="宋体" w:hAnsi="宋体"/>
                <w:b/>
                <w:bCs/>
                <w:szCs w:val="21"/>
                <w:u w:val="single"/>
              </w:rPr>
              <w:t xml:space="preserve">  </w:t>
            </w:r>
            <w:r>
              <w:rPr>
                <w:rFonts w:hint="eastAsia" w:ascii="宋体" w:hAnsi="宋体"/>
                <w:b/>
                <w:bCs/>
                <w:szCs w:val="21"/>
              </w:rPr>
              <w:t>时</w:t>
            </w:r>
            <w:r>
              <w:rPr>
                <w:rFonts w:hint="eastAsia" w:ascii="宋体" w:hAnsi="宋体"/>
                <w:b/>
                <w:bCs/>
                <w:szCs w:val="21"/>
                <w:u w:val="single"/>
              </w:rPr>
              <w:t xml:space="preserve"> 0  </w:t>
            </w:r>
            <w:r>
              <w:rPr>
                <w:rFonts w:hint="eastAsia" w:ascii="宋体" w:hAnsi="宋体"/>
                <w:b/>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13</w:t>
            </w:r>
          </w:p>
        </w:tc>
        <w:tc>
          <w:tcPr>
            <w:tcW w:w="1987" w:type="dxa"/>
            <w:vAlign w:val="center"/>
          </w:tcPr>
          <w:p>
            <w:pPr>
              <w:spacing w:line="360" w:lineRule="auto"/>
              <w:jc w:val="center"/>
              <w:rPr>
                <w:rFonts w:ascii="宋体" w:hAnsi="宋体"/>
                <w:szCs w:val="21"/>
              </w:rPr>
            </w:pPr>
            <w:r>
              <w:rPr>
                <w:rFonts w:hint="eastAsia" w:ascii="宋体" w:hAnsi="宋体"/>
                <w:szCs w:val="21"/>
              </w:rPr>
              <w:t>评标方法</w:t>
            </w:r>
          </w:p>
        </w:tc>
        <w:tc>
          <w:tcPr>
            <w:tcW w:w="6157" w:type="dxa"/>
            <w:vAlign w:val="center"/>
          </w:tcPr>
          <w:p>
            <w:pPr>
              <w:spacing w:line="360" w:lineRule="auto"/>
              <w:rPr>
                <w:rFonts w:ascii="宋体" w:hAnsi="宋体"/>
                <w:kern w:val="0"/>
                <w:szCs w:val="21"/>
              </w:rPr>
            </w:pPr>
            <w:r>
              <w:rPr>
                <w:rFonts w:hint="eastAsia" w:ascii="宋体" w:hAnsi="宋体"/>
                <w:kern w:val="0"/>
                <w:szCs w:val="21"/>
              </w:rPr>
              <w:t>综合评分法</w:t>
            </w:r>
            <w:r>
              <w:rPr>
                <w:rFonts w:hint="eastAsia" w:ascii="宋体" w:hAnsi="宋体"/>
                <w:kern w:val="0"/>
                <w:szCs w:val="21"/>
                <w:lang w:eastAsia="zh-CN"/>
              </w:rPr>
              <w:t>。</w:t>
            </w:r>
            <w:r>
              <w:rPr>
                <w:rFonts w:hint="eastAsia" w:ascii="宋体" w:hAnsi="宋体"/>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14</w:t>
            </w:r>
          </w:p>
        </w:tc>
        <w:tc>
          <w:tcPr>
            <w:tcW w:w="1987" w:type="dxa"/>
            <w:vAlign w:val="center"/>
          </w:tcPr>
          <w:p>
            <w:pPr>
              <w:spacing w:line="360" w:lineRule="auto"/>
              <w:jc w:val="center"/>
              <w:rPr>
                <w:rFonts w:ascii="宋体" w:hAnsi="宋体"/>
                <w:szCs w:val="21"/>
              </w:rPr>
            </w:pPr>
            <w:r>
              <w:rPr>
                <w:rFonts w:hint="eastAsia" w:ascii="宋体" w:hAnsi="宋体"/>
                <w:szCs w:val="21"/>
              </w:rPr>
              <w:t>定标方法</w:t>
            </w:r>
          </w:p>
        </w:tc>
        <w:tc>
          <w:tcPr>
            <w:tcW w:w="6157" w:type="dxa"/>
            <w:vAlign w:val="center"/>
          </w:tcPr>
          <w:p>
            <w:pPr>
              <w:spacing w:line="360" w:lineRule="auto"/>
              <w:rPr>
                <w:rFonts w:ascii="宋体" w:hAnsi="宋体"/>
                <w:szCs w:val="21"/>
              </w:rPr>
            </w:pPr>
            <w:r>
              <w:rPr>
                <w:rFonts w:hint="eastAsia" w:ascii="宋体" w:hAnsi="宋体"/>
                <w:kern w:val="0"/>
                <w:szCs w:val="21"/>
                <w:lang w:val="en-US" w:eastAsia="zh-CN"/>
              </w:rPr>
              <w:t>由评标小组按照拟定的评分细则进行打分，综合评分最高的投标人作为中标候选人，报公司招标委员审议确定。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17</w:t>
            </w:r>
          </w:p>
        </w:tc>
        <w:tc>
          <w:tcPr>
            <w:tcW w:w="1987" w:type="dxa"/>
            <w:vAlign w:val="bottom"/>
          </w:tcPr>
          <w:p>
            <w:pPr>
              <w:spacing w:line="360" w:lineRule="auto"/>
              <w:jc w:val="center"/>
              <w:rPr>
                <w:rFonts w:ascii="宋体" w:hAnsi="宋体"/>
                <w:szCs w:val="21"/>
              </w:rPr>
            </w:pPr>
            <w:r>
              <w:rPr>
                <w:rFonts w:hint="eastAsia" w:ascii="宋体" w:hAnsi="宋体"/>
                <w:szCs w:val="21"/>
              </w:rPr>
              <w:t>签定合同</w:t>
            </w:r>
          </w:p>
        </w:tc>
        <w:tc>
          <w:tcPr>
            <w:tcW w:w="6157" w:type="dxa"/>
            <w:vAlign w:val="center"/>
          </w:tcPr>
          <w:p>
            <w:pPr>
              <w:spacing w:line="360" w:lineRule="auto"/>
              <w:jc w:val="left"/>
              <w:rPr>
                <w:rFonts w:ascii="宋体" w:hAnsi="宋体"/>
                <w:szCs w:val="21"/>
              </w:rPr>
            </w:pPr>
            <w:r>
              <w:rPr>
                <w:rFonts w:hint="eastAsia" w:hAnsi="宋体"/>
              </w:rPr>
              <w:t>按程序签订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4" w:type="dxa"/>
            <w:vAlign w:val="center"/>
          </w:tcPr>
          <w:p>
            <w:pPr>
              <w:spacing w:line="360" w:lineRule="auto"/>
              <w:jc w:val="center"/>
              <w:rPr>
                <w:rFonts w:ascii="宋体" w:hAnsi="宋体"/>
                <w:szCs w:val="21"/>
              </w:rPr>
            </w:pPr>
            <w:r>
              <w:rPr>
                <w:rFonts w:hint="eastAsia" w:ascii="宋体" w:hAnsi="宋体"/>
                <w:szCs w:val="21"/>
              </w:rPr>
              <w:t>18</w:t>
            </w:r>
          </w:p>
        </w:tc>
        <w:tc>
          <w:tcPr>
            <w:tcW w:w="1987" w:type="dxa"/>
            <w:vAlign w:val="bottom"/>
          </w:tcPr>
          <w:p>
            <w:pPr>
              <w:spacing w:line="360" w:lineRule="auto"/>
              <w:jc w:val="center"/>
              <w:rPr>
                <w:rFonts w:ascii="宋体" w:hAnsi="宋体"/>
                <w:szCs w:val="21"/>
              </w:rPr>
            </w:pPr>
            <w:r>
              <w:rPr>
                <w:rFonts w:hint="eastAsia" w:ascii="宋体" w:hAnsi="宋体"/>
                <w:szCs w:val="21"/>
              </w:rPr>
              <w:t>供货期</w:t>
            </w:r>
          </w:p>
        </w:tc>
        <w:tc>
          <w:tcPr>
            <w:tcW w:w="6157" w:type="dxa"/>
            <w:vAlign w:val="center"/>
          </w:tcPr>
          <w:p>
            <w:pPr>
              <w:spacing w:line="360" w:lineRule="auto"/>
              <w:rPr>
                <w:rFonts w:ascii="宋体" w:hAnsi="宋体"/>
                <w:szCs w:val="21"/>
                <w:u w:val="single"/>
              </w:rPr>
            </w:pPr>
            <w:r>
              <w:rPr>
                <w:rFonts w:hint="eastAsia" w:ascii="宋体" w:hAnsi="宋体"/>
                <w:b/>
                <w:bCs/>
                <w:szCs w:val="21"/>
                <w:u w:val="single"/>
              </w:rPr>
              <w:t>30个日历日</w:t>
            </w:r>
          </w:p>
        </w:tc>
      </w:tr>
    </w:tbl>
    <w:p>
      <w:pPr>
        <w:widowControl/>
        <w:jc w:val="left"/>
        <w:rPr>
          <w:rFonts w:ascii="宋体" w:hAnsi="宋体"/>
          <w:sz w:val="24"/>
        </w:rPr>
      </w:pPr>
      <w:r>
        <w:rPr>
          <w:rFonts w:ascii="宋体" w:hAnsi="宋体"/>
          <w:szCs w:val="21"/>
        </w:rPr>
        <w:br w:type="page"/>
      </w:r>
      <w:bookmarkStart w:id="0" w:name="定标方法"/>
    </w:p>
    <w:bookmarkEnd w:id="0"/>
    <w:p>
      <w:pPr>
        <w:spacing w:line="360" w:lineRule="auto"/>
        <w:jc w:val="center"/>
        <w:outlineLvl w:val="0"/>
        <w:rPr>
          <w:rFonts w:ascii="黑体" w:eastAsia="黑体"/>
          <w:b/>
          <w:sz w:val="44"/>
        </w:rPr>
      </w:pPr>
      <w:r>
        <w:rPr>
          <w:rFonts w:hint="eastAsia" w:ascii="黑体" w:eastAsia="黑体"/>
          <w:b/>
          <w:sz w:val="44"/>
        </w:rPr>
        <w:t>第二章  投标文件格式</w:t>
      </w:r>
    </w:p>
    <w:p>
      <w:pPr>
        <w:widowControl/>
        <w:jc w:val="left"/>
        <w:rPr>
          <w:rFonts w:ascii="宋体" w:hAnsi="宋体"/>
          <w:sz w:val="24"/>
        </w:rPr>
      </w:pPr>
    </w:p>
    <w:p>
      <w:pPr>
        <w:jc w:val="left"/>
        <w:rPr>
          <w:rFonts w:ascii="宋体" w:hAnsi="宋体"/>
        </w:rPr>
      </w:pPr>
      <w:r>
        <w:rPr>
          <w:rFonts w:hint="eastAsia" w:ascii="宋体" w:hAnsi="宋体"/>
        </w:rPr>
        <w:t>A.</w:t>
      </w:r>
      <w:r>
        <w:rPr>
          <w:rFonts w:hint="eastAsia"/>
        </w:rPr>
        <w:t xml:space="preserve"> </w:t>
      </w:r>
      <w:r>
        <w:rPr>
          <w:rFonts w:hint="eastAsia" w:ascii="宋体" w:hAnsi="宋体"/>
        </w:rPr>
        <w:t>资格审查标书封面</w:t>
      </w:r>
    </w:p>
    <w:p>
      <w:pPr>
        <w:jc w:val="left"/>
        <w:rPr>
          <w:rFonts w:ascii="宋体" w:hAnsi="宋体"/>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黑体" w:hAnsi="宋体" w:eastAsia="黑体"/>
          <w:sz w:val="44"/>
          <w:szCs w:val="44"/>
        </w:rPr>
      </w:pPr>
      <w:r>
        <w:rPr>
          <w:rFonts w:hint="eastAsia" w:ascii="黑体" w:hAnsi="宋体" w:eastAsia="黑体"/>
          <w:sz w:val="44"/>
          <w:szCs w:val="44"/>
        </w:rPr>
        <w:t>汇德大厦24层会议室</w:t>
      </w:r>
      <w:r>
        <w:rPr>
          <w:rFonts w:hint="eastAsia" w:ascii="黑体" w:hAnsi="宋体" w:eastAsia="黑体"/>
          <w:sz w:val="44"/>
          <w:szCs w:val="44"/>
          <w:lang w:val="en-US" w:eastAsia="zh-CN"/>
        </w:rPr>
        <w:t>及VIP接待室</w:t>
      </w:r>
      <w:r>
        <w:rPr>
          <w:rFonts w:hint="eastAsia" w:ascii="黑体" w:hAnsi="宋体" w:eastAsia="黑体"/>
          <w:sz w:val="44"/>
          <w:szCs w:val="44"/>
        </w:rPr>
        <w:t>家具采购工程</w:t>
      </w:r>
    </w:p>
    <w:p>
      <w:pPr>
        <w:jc w:val="left"/>
        <w:rPr>
          <w:rFonts w:ascii="黑体" w:hAnsi="宋体" w:eastAsia="黑体"/>
        </w:rPr>
      </w:pPr>
    </w:p>
    <w:p>
      <w:pPr>
        <w:jc w:val="center"/>
        <w:rPr>
          <w:rFonts w:ascii="黑体" w:hAnsi="宋体" w:eastAsia="黑体"/>
          <w:sz w:val="52"/>
          <w:szCs w:val="52"/>
        </w:rPr>
      </w:pPr>
      <w:r>
        <w:rPr>
          <w:rFonts w:hint="eastAsia" w:ascii="黑体" w:hAnsi="宋体" w:eastAsia="黑体"/>
          <w:sz w:val="52"/>
          <w:szCs w:val="52"/>
        </w:rPr>
        <w:t>投标文件</w:t>
      </w:r>
    </w:p>
    <w:p>
      <w:pPr>
        <w:jc w:val="left"/>
        <w:rPr>
          <w:rFonts w:ascii="黑体" w:eastAsia="黑体"/>
          <w:sz w:val="44"/>
          <w:szCs w:val="44"/>
        </w:rPr>
      </w:pPr>
    </w:p>
    <w:p>
      <w:pPr>
        <w:jc w:val="center"/>
        <w:rPr>
          <w:rFonts w:ascii="黑体" w:eastAsia="黑体"/>
          <w:sz w:val="44"/>
          <w:szCs w:val="44"/>
        </w:rPr>
      </w:pPr>
    </w:p>
    <w:p>
      <w:pPr>
        <w:jc w:val="center"/>
        <w:outlineLvl w:val="1"/>
        <w:rPr>
          <w:rFonts w:ascii="黑体" w:eastAsia="黑体"/>
          <w:sz w:val="44"/>
          <w:szCs w:val="44"/>
        </w:rPr>
      </w:pPr>
      <w:r>
        <w:rPr>
          <w:rFonts w:hint="eastAsia" w:ascii="黑体" w:eastAsia="黑体"/>
          <w:sz w:val="44"/>
          <w:szCs w:val="44"/>
        </w:rPr>
        <w:t>资格审查标书</w:t>
      </w: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left"/>
        <w:rPr>
          <w:rFonts w:ascii="黑体" w:eastAsia="黑体"/>
          <w:sz w:val="44"/>
          <w:szCs w:val="44"/>
        </w:rPr>
      </w:pPr>
    </w:p>
    <w:p>
      <w:pPr>
        <w:spacing w:line="480" w:lineRule="auto"/>
        <w:ind w:firstLine="1400" w:firstLineChars="500"/>
        <w:jc w:val="left"/>
        <w:rPr>
          <w:rFonts w:ascii="黑体" w:eastAsia="黑体"/>
          <w:sz w:val="28"/>
          <w:szCs w:val="28"/>
        </w:rPr>
      </w:pPr>
      <w:r>
        <w:rPr>
          <w:rFonts w:hint="eastAsia" w:ascii="黑体" w:eastAsia="黑体"/>
          <w:sz w:val="28"/>
          <w:szCs w:val="28"/>
        </w:rPr>
        <w:t>项目编号：</w:t>
      </w:r>
      <w:r>
        <w:rPr>
          <w:rFonts w:hint="eastAsia" w:eastAsia="黑体"/>
          <w:sz w:val="28"/>
          <w:szCs w:val="28"/>
        </w:rPr>
        <w:t>_____________________________</w:t>
      </w:r>
    </w:p>
    <w:p>
      <w:pPr>
        <w:spacing w:line="480" w:lineRule="auto"/>
        <w:ind w:firstLine="1400" w:firstLineChars="500"/>
        <w:jc w:val="left"/>
        <w:rPr>
          <w:rFonts w:ascii="黑体" w:eastAsia="黑体"/>
          <w:sz w:val="28"/>
          <w:szCs w:val="28"/>
        </w:rPr>
      </w:pPr>
      <w:r>
        <w:rPr>
          <w:rFonts w:hint="eastAsia" w:ascii="黑体" w:eastAsia="黑体"/>
          <w:sz w:val="28"/>
          <w:szCs w:val="28"/>
        </w:rPr>
        <w:t>投标人名称：</w:t>
      </w:r>
      <w:r>
        <w:rPr>
          <w:rFonts w:hint="eastAsia" w:eastAsia="黑体"/>
          <w:sz w:val="28"/>
          <w:szCs w:val="28"/>
        </w:rPr>
        <w:t>___________________________</w:t>
      </w:r>
    </w:p>
    <w:p>
      <w:pPr>
        <w:spacing w:line="480" w:lineRule="auto"/>
        <w:ind w:firstLine="1400" w:firstLineChars="500"/>
        <w:jc w:val="left"/>
        <w:rPr>
          <w:rFonts w:ascii="黑体" w:eastAsia="黑体"/>
          <w:sz w:val="28"/>
          <w:szCs w:val="28"/>
        </w:rPr>
      </w:pPr>
      <w:r>
        <w:rPr>
          <w:rFonts w:hint="eastAsia" w:ascii="黑体" w:eastAsia="黑体"/>
          <w:sz w:val="28"/>
          <w:szCs w:val="28"/>
        </w:rPr>
        <w:t>投标人代表：</w:t>
      </w:r>
      <w:r>
        <w:rPr>
          <w:rFonts w:hint="eastAsia" w:eastAsia="黑体"/>
          <w:sz w:val="28"/>
          <w:szCs w:val="28"/>
        </w:rPr>
        <w:t>___________________________</w:t>
      </w:r>
    </w:p>
    <w:p>
      <w:pPr>
        <w:spacing w:line="480" w:lineRule="auto"/>
        <w:ind w:firstLine="1400" w:firstLineChars="500"/>
        <w:jc w:val="left"/>
        <w:rPr>
          <w:rFonts w:ascii="黑体" w:eastAsia="黑体"/>
          <w:sz w:val="28"/>
          <w:szCs w:val="28"/>
        </w:rPr>
      </w:pPr>
      <w:r>
        <w:rPr>
          <w:rFonts w:hint="eastAsia" w:ascii="黑体" w:eastAsia="黑体"/>
          <w:sz w:val="28"/>
          <w:szCs w:val="28"/>
        </w:rPr>
        <w:t>投标日期：</w:t>
      </w:r>
      <w:r>
        <w:rPr>
          <w:rFonts w:hint="eastAsia" w:eastAsia="黑体"/>
          <w:sz w:val="28"/>
          <w:szCs w:val="28"/>
        </w:rPr>
        <w:t>____________</w:t>
      </w:r>
      <w:r>
        <w:rPr>
          <w:rFonts w:hint="eastAsia" w:ascii="黑体" w:eastAsia="黑体"/>
          <w:sz w:val="28"/>
          <w:szCs w:val="28"/>
        </w:rPr>
        <w:t>年</w:t>
      </w:r>
      <w:r>
        <w:rPr>
          <w:rFonts w:hint="eastAsia" w:eastAsia="黑体"/>
          <w:sz w:val="28"/>
          <w:szCs w:val="28"/>
        </w:rPr>
        <w:t>_____</w:t>
      </w:r>
      <w:r>
        <w:rPr>
          <w:rFonts w:hint="eastAsia" w:ascii="黑体" w:eastAsia="黑体"/>
          <w:sz w:val="28"/>
          <w:szCs w:val="28"/>
        </w:rPr>
        <w:t>月</w:t>
      </w:r>
      <w:r>
        <w:rPr>
          <w:rFonts w:hint="eastAsia" w:eastAsia="黑体"/>
          <w:sz w:val="28"/>
          <w:szCs w:val="28"/>
        </w:rPr>
        <w:t>______</w:t>
      </w:r>
      <w:r>
        <w:rPr>
          <w:rFonts w:hint="eastAsia" w:ascii="黑体" w:eastAsia="黑体"/>
          <w:sz w:val="28"/>
          <w:szCs w:val="28"/>
        </w:rPr>
        <w:t>日</w:t>
      </w:r>
    </w:p>
    <w:p>
      <w:pPr>
        <w:widowControl/>
        <w:jc w:val="left"/>
        <w:rPr>
          <w:rFonts w:ascii="宋体" w:hAnsi="宋体"/>
          <w:sz w:val="24"/>
        </w:rPr>
      </w:pPr>
      <w:r>
        <w:rPr>
          <w:rFonts w:ascii="宋体" w:hAnsi="宋体"/>
          <w:sz w:val="24"/>
        </w:rPr>
        <w:br w:type="page"/>
      </w:r>
    </w:p>
    <w:p>
      <w:pPr>
        <w:jc w:val="left"/>
        <w:rPr>
          <w:rFonts w:ascii="宋体" w:hAnsi="宋体"/>
        </w:rPr>
      </w:pPr>
      <w:r>
        <w:rPr>
          <w:rFonts w:hint="eastAsia" w:ascii="宋体" w:hAnsi="宋体"/>
        </w:rPr>
        <w:t>B.资信标书封面</w:t>
      </w:r>
    </w:p>
    <w:p>
      <w:pPr>
        <w:jc w:val="left"/>
        <w:rPr>
          <w:rFonts w:ascii="宋体" w:hAnsi="宋体"/>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黑体" w:hAnsi="宋体" w:eastAsia="黑体"/>
          <w:sz w:val="44"/>
          <w:szCs w:val="44"/>
        </w:rPr>
      </w:pPr>
      <w:r>
        <w:rPr>
          <w:rFonts w:hint="eastAsia" w:ascii="黑体" w:hAnsi="宋体" w:eastAsia="黑体"/>
          <w:sz w:val="44"/>
          <w:szCs w:val="44"/>
        </w:rPr>
        <w:t>汇德大厦24层会议室</w:t>
      </w:r>
      <w:r>
        <w:rPr>
          <w:rFonts w:hint="eastAsia" w:ascii="黑体" w:hAnsi="宋体" w:eastAsia="黑体"/>
          <w:sz w:val="44"/>
          <w:szCs w:val="44"/>
          <w:lang w:val="en-US" w:eastAsia="zh-CN"/>
        </w:rPr>
        <w:t>及VIP接待室</w:t>
      </w:r>
      <w:r>
        <w:rPr>
          <w:rFonts w:hint="eastAsia" w:ascii="黑体" w:hAnsi="宋体" w:eastAsia="黑体"/>
          <w:sz w:val="44"/>
          <w:szCs w:val="44"/>
        </w:rPr>
        <w:t>家具采购工程</w:t>
      </w:r>
    </w:p>
    <w:p>
      <w:pPr>
        <w:jc w:val="left"/>
        <w:rPr>
          <w:rFonts w:ascii="黑体" w:hAnsi="宋体" w:eastAsia="黑体"/>
        </w:rPr>
      </w:pPr>
    </w:p>
    <w:p>
      <w:pPr>
        <w:jc w:val="center"/>
        <w:rPr>
          <w:rFonts w:ascii="黑体" w:hAnsi="宋体" w:eastAsia="黑体"/>
          <w:sz w:val="52"/>
          <w:szCs w:val="52"/>
        </w:rPr>
      </w:pPr>
      <w:r>
        <w:rPr>
          <w:rFonts w:hint="eastAsia" w:ascii="黑体" w:hAnsi="宋体" w:eastAsia="黑体"/>
          <w:sz w:val="52"/>
          <w:szCs w:val="52"/>
        </w:rPr>
        <w:t>投标文件</w:t>
      </w:r>
    </w:p>
    <w:p>
      <w:pPr>
        <w:jc w:val="left"/>
        <w:rPr>
          <w:rFonts w:ascii="黑体" w:eastAsia="黑体"/>
          <w:sz w:val="44"/>
          <w:szCs w:val="44"/>
        </w:rPr>
      </w:pPr>
    </w:p>
    <w:p>
      <w:pPr>
        <w:jc w:val="center"/>
        <w:rPr>
          <w:rFonts w:ascii="黑体" w:eastAsia="黑体"/>
          <w:sz w:val="44"/>
          <w:szCs w:val="44"/>
        </w:rPr>
      </w:pPr>
    </w:p>
    <w:p>
      <w:pPr>
        <w:jc w:val="center"/>
        <w:outlineLvl w:val="1"/>
        <w:rPr>
          <w:rFonts w:ascii="黑体" w:eastAsia="黑体"/>
          <w:sz w:val="44"/>
          <w:szCs w:val="44"/>
        </w:rPr>
      </w:pPr>
      <w:r>
        <w:rPr>
          <w:rFonts w:hint="eastAsia" w:ascii="黑体" w:eastAsia="黑体"/>
          <w:sz w:val="44"/>
          <w:szCs w:val="44"/>
        </w:rPr>
        <w:t>资信标书</w:t>
      </w: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left"/>
        <w:rPr>
          <w:rFonts w:ascii="黑体" w:eastAsia="黑体"/>
          <w:sz w:val="44"/>
          <w:szCs w:val="44"/>
        </w:rPr>
      </w:pPr>
    </w:p>
    <w:p>
      <w:pPr>
        <w:spacing w:line="480" w:lineRule="auto"/>
        <w:ind w:firstLine="1400" w:firstLineChars="500"/>
        <w:jc w:val="left"/>
        <w:rPr>
          <w:rFonts w:ascii="黑体" w:eastAsia="黑体"/>
          <w:sz w:val="28"/>
          <w:szCs w:val="28"/>
        </w:rPr>
      </w:pPr>
      <w:r>
        <w:rPr>
          <w:rFonts w:hint="eastAsia" w:ascii="黑体" w:eastAsia="黑体"/>
          <w:sz w:val="28"/>
          <w:szCs w:val="28"/>
        </w:rPr>
        <w:t>项目编号：</w:t>
      </w:r>
      <w:r>
        <w:rPr>
          <w:rFonts w:hint="eastAsia" w:eastAsia="黑体"/>
          <w:sz w:val="28"/>
          <w:szCs w:val="28"/>
        </w:rPr>
        <w:t>_____________________________</w:t>
      </w:r>
    </w:p>
    <w:p>
      <w:pPr>
        <w:spacing w:line="480" w:lineRule="auto"/>
        <w:ind w:firstLine="1400" w:firstLineChars="500"/>
        <w:jc w:val="left"/>
        <w:rPr>
          <w:rFonts w:ascii="黑体" w:eastAsia="黑体"/>
          <w:sz w:val="28"/>
          <w:szCs w:val="28"/>
        </w:rPr>
      </w:pPr>
      <w:r>
        <w:rPr>
          <w:rFonts w:hint="eastAsia" w:ascii="黑体" w:eastAsia="黑体"/>
          <w:sz w:val="28"/>
          <w:szCs w:val="28"/>
        </w:rPr>
        <w:t>投标人名称：</w:t>
      </w:r>
      <w:r>
        <w:rPr>
          <w:rFonts w:hint="eastAsia" w:eastAsia="黑体"/>
          <w:sz w:val="28"/>
          <w:szCs w:val="28"/>
        </w:rPr>
        <w:t>___________________________</w:t>
      </w:r>
    </w:p>
    <w:p>
      <w:pPr>
        <w:spacing w:line="480" w:lineRule="auto"/>
        <w:ind w:firstLine="1400" w:firstLineChars="500"/>
        <w:jc w:val="left"/>
        <w:rPr>
          <w:rFonts w:ascii="黑体" w:eastAsia="黑体"/>
          <w:sz w:val="28"/>
          <w:szCs w:val="28"/>
        </w:rPr>
      </w:pPr>
      <w:r>
        <w:rPr>
          <w:rFonts w:hint="eastAsia" w:ascii="黑体" w:eastAsia="黑体"/>
          <w:sz w:val="28"/>
          <w:szCs w:val="28"/>
        </w:rPr>
        <w:t>投标人代表：</w:t>
      </w:r>
      <w:r>
        <w:rPr>
          <w:rFonts w:hint="eastAsia" w:eastAsia="黑体"/>
          <w:sz w:val="28"/>
          <w:szCs w:val="28"/>
        </w:rPr>
        <w:t>___________________________</w:t>
      </w:r>
    </w:p>
    <w:p>
      <w:pPr>
        <w:spacing w:line="480" w:lineRule="auto"/>
        <w:ind w:firstLine="1400" w:firstLineChars="500"/>
        <w:jc w:val="left"/>
        <w:rPr>
          <w:rFonts w:hint="eastAsia"/>
          <w:b/>
          <w:bCs/>
          <w:sz w:val="32"/>
          <w:szCs w:val="32"/>
        </w:rPr>
        <w:sectPr>
          <w:footerReference r:id="rId3" w:type="default"/>
          <w:pgSz w:w="11906" w:h="16838"/>
          <w:pgMar w:top="1134" w:right="680" w:bottom="1134" w:left="737" w:header="1247" w:footer="737" w:gutter="0"/>
          <w:pgBorders>
            <w:top w:val="none" w:sz="0" w:space="0"/>
            <w:left w:val="none" w:sz="0" w:space="0"/>
            <w:bottom w:val="none" w:sz="0" w:space="0"/>
            <w:right w:val="none" w:sz="0" w:space="0"/>
          </w:pgBorders>
          <w:cols w:space="720" w:num="1"/>
          <w:docGrid w:linePitch="380" w:charSpace="-4301"/>
        </w:sectPr>
      </w:pPr>
      <w:r>
        <w:rPr>
          <w:rFonts w:hint="eastAsia" w:ascii="黑体" w:eastAsia="黑体"/>
          <w:sz w:val="28"/>
          <w:szCs w:val="28"/>
        </w:rPr>
        <w:t>投标日期：</w:t>
      </w:r>
      <w:r>
        <w:rPr>
          <w:rFonts w:hint="eastAsia" w:eastAsia="黑体"/>
          <w:sz w:val="28"/>
          <w:szCs w:val="28"/>
        </w:rPr>
        <w:t>____________</w:t>
      </w:r>
      <w:r>
        <w:rPr>
          <w:rFonts w:hint="eastAsia" w:ascii="黑体" w:eastAsia="黑体"/>
          <w:sz w:val="28"/>
          <w:szCs w:val="28"/>
        </w:rPr>
        <w:t>年</w:t>
      </w:r>
      <w:r>
        <w:rPr>
          <w:rFonts w:hint="eastAsia" w:eastAsia="黑体"/>
          <w:sz w:val="28"/>
          <w:szCs w:val="28"/>
        </w:rPr>
        <w:t>_____</w:t>
      </w:r>
      <w:r>
        <w:rPr>
          <w:rFonts w:hint="eastAsia" w:ascii="黑体" w:eastAsia="黑体"/>
          <w:sz w:val="28"/>
          <w:szCs w:val="28"/>
        </w:rPr>
        <w:t>月</w:t>
      </w:r>
      <w:r>
        <w:rPr>
          <w:rFonts w:hint="eastAsia" w:eastAsia="黑体"/>
          <w:sz w:val="28"/>
          <w:szCs w:val="28"/>
        </w:rPr>
        <w:t>______</w:t>
      </w:r>
      <w:r>
        <w:rPr>
          <w:rFonts w:hint="eastAsia" w:ascii="黑体" w:eastAsia="黑体"/>
          <w:sz w:val="28"/>
          <w:szCs w:val="28"/>
        </w:rPr>
        <w:t>日</w:t>
      </w:r>
      <w:bookmarkStart w:id="1" w:name="_Hlk98613736"/>
    </w:p>
    <w:p>
      <w:pPr>
        <w:jc w:val="center"/>
        <w:rPr>
          <w:b/>
          <w:bCs/>
          <w:sz w:val="32"/>
          <w:szCs w:val="32"/>
        </w:rPr>
      </w:pPr>
      <w:r>
        <w:rPr>
          <w:rFonts w:hint="eastAsia"/>
          <w:b/>
          <w:bCs/>
          <w:sz w:val="32"/>
          <w:szCs w:val="32"/>
        </w:rPr>
        <w:t>投标函</w:t>
      </w:r>
    </w:p>
    <w:p>
      <w:pPr>
        <w:spacing w:line="360" w:lineRule="auto"/>
        <w:jc w:val="left"/>
        <w:rPr>
          <w:rFonts w:ascii="仿宋_GB2312" w:hAnsi="宋体" w:eastAsia="仿宋_GB2312"/>
          <w:sz w:val="22"/>
          <w:szCs w:val="22"/>
        </w:rPr>
      </w:pPr>
    </w:p>
    <w:p>
      <w:pPr>
        <w:spacing w:line="460" w:lineRule="exact"/>
        <w:jc w:val="left"/>
        <w:rPr>
          <w:rFonts w:asciiTheme="minorEastAsia" w:hAnsiTheme="minorEastAsia" w:eastAsiaTheme="minorEastAsia"/>
          <w:sz w:val="24"/>
          <w:szCs w:val="24"/>
        </w:rPr>
      </w:pPr>
      <w:r>
        <w:rPr>
          <w:rFonts w:hint="eastAsia" w:asciiTheme="minorEastAsia" w:hAnsiTheme="minorEastAsia" w:eastAsiaTheme="minorEastAsia"/>
          <w:sz w:val="24"/>
          <w:szCs w:val="24"/>
        </w:rPr>
        <w:t>致：________________________</w:t>
      </w:r>
    </w:p>
    <w:p>
      <w:pPr>
        <w:spacing w:line="46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根据贵方的项目编号为_____________的___________________项目的招标文件及本次招标的补遗文件，我方已详细审核了全部招标文件及有关附件。我方完全理解并同意放弃对这方面有不明及误解的权力。</w:t>
      </w:r>
    </w:p>
    <w:p>
      <w:pPr>
        <w:adjustRightInd w:val="0"/>
        <w:snapToGrid w:val="0"/>
        <w:spacing w:line="46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我方保证遵守中华人民共和国、深圳市有关招标投标的法律、法规和与招标投标有关的规定；保证遵从深圳市建设工程交易服务中心各项管理制度，自觉维护交易中心正常秩序；保证服从招标有关议程事项安排，服从招标有关会议现场纪律。若有违反，同意被废除投标资料并接受处罚。</w:t>
      </w:r>
    </w:p>
    <w:p>
      <w:pPr>
        <w:spacing w:line="460" w:lineRule="exact"/>
        <w:ind w:firstLine="480" w:firstLineChars="200"/>
        <w:jc w:val="left"/>
        <w:rPr>
          <w:rFonts w:ascii="宋体" w:hAnsi="宋体"/>
          <w:sz w:val="24"/>
          <w:szCs w:val="24"/>
        </w:rPr>
      </w:pPr>
      <w:r>
        <w:rPr>
          <w:rFonts w:hint="eastAsia" w:ascii="宋体" w:hAnsi="宋体"/>
          <w:sz w:val="24"/>
          <w:szCs w:val="24"/>
        </w:rPr>
        <w:t>2.我方已按招标文件规定的形式和金额提交投标担保。</w:t>
      </w:r>
      <w:r>
        <w:rPr>
          <w:rFonts w:hint="eastAsia" w:ascii="宋体" w:hAnsi="宋体"/>
          <w:b/>
          <w:bCs/>
          <w:sz w:val="24"/>
          <w:szCs w:val="24"/>
        </w:rPr>
        <w:t>（无需担保）</w:t>
      </w:r>
    </w:p>
    <w:p>
      <w:pPr>
        <w:spacing w:line="460" w:lineRule="exact"/>
        <w:ind w:firstLine="480" w:firstLineChars="200"/>
        <w:jc w:val="left"/>
        <w:rPr>
          <w:rFonts w:ascii="宋体" w:hAnsi="宋体"/>
          <w:b/>
          <w:bCs/>
          <w:sz w:val="24"/>
          <w:szCs w:val="24"/>
        </w:rPr>
      </w:pPr>
      <w:r>
        <w:rPr>
          <w:rFonts w:hint="eastAsia" w:ascii="宋体" w:hAnsi="宋体"/>
          <w:sz w:val="24"/>
          <w:szCs w:val="24"/>
        </w:rPr>
        <w:t>3.我方同意所递交的投标文件在招标文件规定的投标有效期内有效，在此期间内我方的投标有可能中标，我方将受此约束。如果在投标有效期内撤回投标或放弃中标资格，我方的投标担保将全部被没收，给贵方造成的损失超过我方投标担保金额的，贵方还有权要求我方对超过部分进行赔偿。</w:t>
      </w:r>
      <w:r>
        <w:rPr>
          <w:rFonts w:hint="eastAsia" w:ascii="宋体" w:hAnsi="宋体"/>
          <w:b/>
          <w:bCs/>
          <w:sz w:val="24"/>
          <w:szCs w:val="24"/>
        </w:rPr>
        <w:t>（无需担保）</w:t>
      </w:r>
    </w:p>
    <w:p>
      <w:pPr>
        <w:spacing w:line="460" w:lineRule="exact"/>
        <w:ind w:firstLine="480" w:firstLineChars="200"/>
        <w:jc w:val="left"/>
        <w:rPr>
          <w:rFonts w:ascii="宋体" w:hAnsi="宋体"/>
          <w:sz w:val="24"/>
          <w:szCs w:val="24"/>
        </w:rPr>
      </w:pPr>
      <w:r>
        <w:rPr>
          <w:rFonts w:hint="eastAsia" w:ascii="宋体" w:hAnsi="宋体"/>
          <w:sz w:val="24"/>
          <w:szCs w:val="24"/>
        </w:rPr>
        <w:t>4.如果我方中标，我方保证在_____天内完成供货，并将按招标文件的规定履行合同责任和义务。</w:t>
      </w:r>
    </w:p>
    <w:p>
      <w:pPr>
        <w:adjustRightInd w:val="0"/>
        <w:snapToGrid w:val="0"/>
        <w:spacing w:line="460" w:lineRule="exact"/>
        <w:ind w:firstLine="480" w:firstLineChars="200"/>
        <w:jc w:val="left"/>
        <w:rPr>
          <w:rFonts w:ascii="宋体" w:hAnsi="宋体"/>
          <w:sz w:val="24"/>
          <w:szCs w:val="24"/>
        </w:rPr>
      </w:pPr>
      <w:r>
        <w:rPr>
          <w:rFonts w:hint="eastAsia" w:ascii="宋体" w:hAnsi="宋体"/>
          <w:sz w:val="24"/>
          <w:szCs w:val="24"/>
        </w:rPr>
        <w:t>5．如果我方中标，我方将按照规定提交由招标人认可的，并在招标文件中规定金额的履约保函。</w:t>
      </w:r>
    </w:p>
    <w:p>
      <w:pPr>
        <w:adjustRightInd w:val="0"/>
        <w:snapToGrid w:val="0"/>
        <w:spacing w:line="460" w:lineRule="exact"/>
        <w:ind w:firstLine="480" w:firstLineChars="200"/>
        <w:jc w:val="left"/>
        <w:rPr>
          <w:rFonts w:ascii="宋体" w:hAnsi="宋体"/>
          <w:sz w:val="24"/>
          <w:szCs w:val="24"/>
        </w:rPr>
      </w:pPr>
      <w:r>
        <w:rPr>
          <w:rFonts w:hint="eastAsia" w:ascii="宋体" w:hAnsi="宋体"/>
          <w:sz w:val="24"/>
          <w:szCs w:val="24"/>
        </w:rPr>
        <w:t>6．我方同意提供按照贵方可能要求的与其投标有关的一切数据或资料，完全理解贵方不一定接受最低价的投标或收到的任何投标。</w:t>
      </w:r>
    </w:p>
    <w:p>
      <w:pPr>
        <w:adjustRightInd w:val="0"/>
        <w:snapToGrid w:val="0"/>
        <w:spacing w:line="460" w:lineRule="exact"/>
        <w:ind w:firstLine="480" w:firstLineChars="200"/>
        <w:jc w:val="left"/>
        <w:rPr>
          <w:rFonts w:ascii="宋体" w:hAnsi="宋体"/>
          <w:sz w:val="24"/>
          <w:szCs w:val="24"/>
        </w:rPr>
      </w:pPr>
      <w:r>
        <w:rPr>
          <w:rFonts w:hint="eastAsia" w:ascii="宋体" w:hAnsi="宋体"/>
          <w:sz w:val="24"/>
          <w:szCs w:val="24"/>
        </w:rPr>
        <w:t>7．我方保证投标文件内容无任何虚假。若评标过程中查有虚假，同意作无效或废标处理，并被没收投标担保；若中标之后查有虚假，同意被废除授标并被没收投标担保。</w:t>
      </w:r>
    </w:p>
    <w:p>
      <w:pPr>
        <w:spacing w:line="460" w:lineRule="exact"/>
        <w:ind w:firstLine="482" w:firstLineChars="200"/>
        <w:jc w:val="left"/>
        <w:rPr>
          <w:rFonts w:ascii="宋体" w:hAnsi="宋体"/>
          <w:b/>
          <w:sz w:val="24"/>
          <w:szCs w:val="24"/>
        </w:rPr>
      </w:pPr>
      <w:r>
        <w:rPr>
          <w:rFonts w:hint="eastAsia" w:ascii="宋体" w:hAnsi="宋体"/>
          <w:b/>
          <w:sz w:val="24"/>
          <w:szCs w:val="24"/>
        </w:rPr>
        <w:t>本投标函同时作为法定代表人证明书和法人授权委托书。</w:t>
      </w:r>
    </w:p>
    <w:p>
      <w:pPr>
        <w:spacing w:line="460" w:lineRule="exact"/>
        <w:ind w:firstLine="440" w:firstLineChars="200"/>
        <w:jc w:val="left"/>
        <w:rPr>
          <w:rFonts w:ascii="仿宋_GB2312" w:hAnsi="宋体" w:eastAsia="仿宋_GB2312"/>
          <w:sz w:val="22"/>
          <w:szCs w:val="22"/>
        </w:rPr>
      </w:pPr>
    </w:p>
    <w:p>
      <w:pPr>
        <w:spacing w:before="120" w:beforeLines="50" w:after="120" w:afterLines="50"/>
        <w:ind w:firstLine="420" w:firstLineChars="200"/>
        <w:jc w:val="left"/>
        <w:rPr>
          <w:rFonts w:ascii="仿宋_GB2312" w:hAnsi="宋体" w:eastAsia="仿宋_GB2312"/>
          <w:szCs w:val="21"/>
        </w:rPr>
      </w:pPr>
      <w:r>
        <w:rPr>
          <w:rFonts w:hint="eastAsia" w:ascii="仿宋_GB2312" w:hAnsi="宋体" w:eastAsia="仿宋_GB2312"/>
          <w:szCs w:val="21"/>
        </w:rPr>
        <w:t>投标人名称：</w:t>
      </w:r>
      <w:r>
        <w:rPr>
          <w:rFonts w:hint="eastAsia" w:eastAsia="仿宋_GB2312"/>
          <w:szCs w:val="21"/>
        </w:rPr>
        <w:t>______________________________________________</w:t>
      </w:r>
    </w:p>
    <w:p>
      <w:pPr>
        <w:spacing w:before="120" w:beforeLines="50" w:after="120" w:afterLines="50"/>
        <w:ind w:firstLine="420" w:firstLineChars="200"/>
        <w:jc w:val="left"/>
        <w:rPr>
          <w:rFonts w:ascii="仿宋_GB2312" w:hAnsi="宋体" w:eastAsia="仿宋_GB2312"/>
          <w:szCs w:val="21"/>
        </w:rPr>
      </w:pPr>
      <w:r>
        <w:rPr>
          <w:rFonts w:hint="eastAsia" w:ascii="仿宋_GB2312" w:hAnsi="宋体" w:eastAsia="仿宋_GB2312"/>
          <w:szCs w:val="21"/>
        </w:rPr>
        <w:t>投标人代表：</w:t>
      </w:r>
      <w:r>
        <w:rPr>
          <w:rFonts w:hint="eastAsia" w:eastAsia="仿宋_GB2312"/>
          <w:szCs w:val="21"/>
        </w:rPr>
        <w:t>______________________________________________</w:t>
      </w:r>
    </w:p>
    <w:p>
      <w:pPr>
        <w:spacing w:before="120" w:beforeLines="50" w:after="120" w:afterLines="50"/>
        <w:ind w:firstLine="420" w:firstLineChars="200"/>
        <w:jc w:val="left"/>
        <w:rPr>
          <w:rFonts w:ascii="仿宋_GB2312" w:hAnsi="宋体" w:eastAsia="仿宋_GB2312"/>
          <w:szCs w:val="21"/>
        </w:rPr>
      </w:pPr>
      <w:r>
        <w:rPr>
          <w:rFonts w:hint="eastAsia" w:ascii="仿宋_GB2312" w:hAnsi="宋体" w:eastAsia="仿宋_GB2312"/>
          <w:szCs w:val="21"/>
        </w:rPr>
        <w:t>联系地址：</w:t>
      </w:r>
      <w:r>
        <w:rPr>
          <w:rFonts w:hint="eastAsia" w:eastAsia="仿宋_GB2312"/>
          <w:szCs w:val="21"/>
        </w:rPr>
        <w:t>________________________________________________</w:t>
      </w:r>
    </w:p>
    <w:p>
      <w:pPr>
        <w:spacing w:before="120" w:beforeLines="50" w:after="120" w:afterLines="50"/>
        <w:ind w:firstLine="420" w:firstLineChars="200"/>
        <w:jc w:val="left"/>
        <w:rPr>
          <w:rFonts w:ascii="仿宋_GB2312" w:hAnsi="宋体" w:eastAsia="仿宋_GB2312"/>
          <w:szCs w:val="21"/>
        </w:rPr>
      </w:pPr>
      <w:r>
        <w:rPr>
          <w:rFonts w:hint="eastAsia" w:ascii="仿宋_GB2312" w:hAnsi="宋体" w:eastAsia="仿宋_GB2312"/>
          <w:szCs w:val="21"/>
        </w:rPr>
        <w:t>联系电话：</w:t>
      </w:r>
      <w:r>
        <w:rPr>
          <w:rFonts w:hint="eastAsia" w:eastAsia="仿宋_GB2312"/>
          <w:szCs w:val="21"/>
        </w:rPr>
        <w:t>________________________________________________</w:t>
      </w:r>
    </w:p>
    <w:p>
      <w:pPr>
        <w:spacing w:before="120" w:beforeLines="50" w:after="120" w:afterLines="50"/>
        <w:ind w:firstLine="420" w:firstLineChars="200"/>
        <w:jc w:val="left"/>
        <w:rPr>
          <w:rFonts w:ascii="仿宋_GB2312" w:hAnsi="宋体" w:eastAsia="仿宋_GB2312"/>
          <w:szCs w:val="21"/>
        </w:rPr>
      </w:pPr>
      <w:r>
        <w:rPr>
          <w:rFonts w:hint="eastAsia" w:ascii="仿宋_GB2312" w:hAnsi="宋体" w:eastAsia="仿宋_GB2312"/>
          <w:szCs w:val="21"/>
        </w:rPr>
        <w:t>日期：</w:t>
      </w:r>
      <w:r>
        <w:rPr>
          <w:rFonts w:ascii="仿宋_GB2312" w:hAnsi="宋体" w:eastAsia="仿宋_GB2312"/>
          <w:szCs w:val="21"/>
        </w:rPr>
        <w:t>________________________________________________</w:t>
      </w:r>
    </w:p>
    <w:p>
      <w:pPr>
        <w:pStyle w:val="3"/>
        <w:ind w:firstLine="3855" w:firstLineChars="1200"/>
        <w:rPr>
          <w:rFonts w:ascii="宋体" w:hAnsi="宋体"/>
          <w:sz w:val="24"/>
          <w:szCs w:val="24"/>
        </w:rPr>
      </w:pPr>
      <w:r>
        <w:rPr>
          <w:rFonts w:ascii="宋体" w:hAnsi="宋体"/>
          <w:szCs w:val="21"/>
        </w:rPr>
        <w:br w:type="page"/>
      </w:r>
      <w:r>
        <w:rPr>
          <w:rFonts w:hint="eastAsia" w:ascii="宋体" w:hAnsi="宋体"/>
          <w:sz w:val="24"/>
          <w:szCs w:val="24"/>
        </w:rPr>
        <w:t>投标文件签署授权委托书</w:t>
      </w:r>
    </w:p>
    <w:p>
      <w:pPr>
        <w:spacing w:line="360" w:lineRule="auto"/>
        <w:rPr>
          <w:rFonts w:ascii="宋体" w:hAnsi="宋体" w:cs="宋体"/>
          <w:b/>
          <w:bCs/>
          <w:sz w:val="24"/>
          <w:szCs w:val="24"/>
        </w:rPr>
      </w:pPr>
    </w:p>
    <w:p>
      <w:pPr>
        <w:spacing w:line="360" w:lineRule="auto"/>
        <w:rPr>
          <w:rFonts w:ascii="宋体" w:hAnsi="宋体" w:cs="宋体"/>
          <w:b/>
          <w:bCs/>
          <w:sz w:val="24"/>
          <w:szCs w:val="24"/>
        </w:rPr>
      </w:pPr>
      <w:r>
        <w:rPr>
          <w:rFonts w:hint="eastAsia" w:ascii="宋体" w:hAnsi="宋体" w:cs="宋体"/>
          <w:b/>
          <w:bCs/>
          <w:sz w:val="24"/>
          <w:szCs w:val="24"/>
        </w:rPr>
        <w:t>本授权委托书声明：我</w:t>
      </w:r>
      <w:r>
        <w:rPr>
          <w:rFonts w:hint="eastAsia" w:ascii="宋体" w:hAnsi="宋体" w:cs="宋体"/>
          <w:b/>
          <w:bCs/>
          <w:sz w:val="24"/>
          <w:szCs w:val="24"/>
          <w:u w:val="single"/>
        </w:rPr>
        <w:t xml:space="preserve">           </w:t>
      </w:r>
      <w:r>
        <w:rPr>
          <w:rFonts w:hint="eastAsia" w:ascii="宋体" w:hAnsi="宋体" w:cs="宋体"/>
          <w:b/>
          <w:bCs/>
          <w:sz w:val="24"/>
          <w:szCs w:val="24"/>
        </w:rPr>
        <w:t>（姓名）系</w:t>
      </w:r>
      <w:r>
        <w:rPr>
          <w:rFonts w:hint="eastAsia" w:ascii="宋体" w:hAnsi="宋体" w:cs="宋体"/>
          <w:b/>
          <w:bCs/>
          <w:sz w:val="24"/>
          <w:szCs w:val="24"/>
          <w:u w:val="single"/>
        </w:rPr>
        <w:t xml:space="preserve">             </w:t>
      </w:r>
      <w:r>
        <w:rPr>
          <w:rFonts w:hint="eastAsia" w:ascii="宋体" w:hAnsi="宋体" w:cs="宋体"/>
          <w:b/>
          <w:bCs/>
          <w:sz w:val="24"/>
          <w:szCs w:val="24"/>
        </w:rPr>
        <w:t>（投标人名称）的法定代表人，现授权委托</w:t>
      </w:r>
      <w:r>
        <w:rPr>
          <w:rFonts w:hint="eastAsia" w:ascii="宋体" w:hAnsi="宋体" w:cs="宋体"/>
          <w:b/>
          <w:bCs/>
          <w:sz w:val="24"/>
          <w:szCs w:val="24"/>
          <w:u w:val="single"/>
        </w:rPr>
        <w:t xml:space="preserve">                     </w:t>
      </w:r>
      <w:r>
        <w:rPr>
          <w:rFonts w:hint="eastAsia" w:ascii="宋体" w:hAnsi="宋体" w:cs="宋体"/>
          <w:b/>
          <w:bCs/>
          <w:sz w:val="24"/>
          <w:szCs w:val="24"/>
        </w:rPr>
        <w:t>（单位名称）的</w:t>
      </w:r>
      <w:r>
        <w:rPr>
          <w:rFonts w:hint="eastAsia" w:ascii="宋体" w:hAnsi="宋体" w:cs="宋体"/>
          <w:b/>
          <w:bCs/>
          <w:sz w:val="24"/>
          <w:szCs w:val="24"/>
          <w:u w:val="single"/>
        </w:rPr>
        <w:t xml:space="preserve">            </w:t>
      </w:r>
      <w:r>
        <w:rPr>
          <w:rFonts w:hint="eastAsia" w:ascii="宋体" w:hAnsi="宋体" w:cs="宋体"/>
          <w:b/>
          <w:bCs/>
          <w:sz w:val="24"/>
          <w:szCs w:val="24"/>
        </w:rPr>
        <w:t>（姓名）为我公司签署本项目已递交的投标文件的法定代表人的授权委托代理人，代理人全权代表我所签署的本项目已递交的投标文件内容我均承认。</w:t>
      </w:r>
    </w:p>
    <w:p>
      <w:pPr>
        <w:pStyle w:val="4"/>
        <w:spacing w:line="360" w:lineRule="auto"/>
        <w:ind w:firstLine="0"/>
        <w:rPr>
          <w:rFonts w:ascii="宋体" w:hAnsi="宋体" w:cs="宋体"/>
          <w:b/>
          <w:bCs/>
          <w:sz w:val="24"/>
          <w:szCs w:val="24"/>
        </w:rPr>
      </w:pPr>
      <w:r>
        <w:rPr>
          <w:rFonts w:hint="eastAsia" w:ascii="宋体" w:hAnsi="宋体" w:cs="宋体"/>
          <w:b/>
          <w:bCs/>
          <w:sz w:val="24"/>
          <w:szCs w:val="24"/>
        </w:rPr>
        <w:t>代理人无转委托权，特此委托。</w:t>
      </w:r>
    </w:p>
    <w:p>
      <w:pPr>
        <w:spacing w:line="360" w:lineRule="auto"/>
        <w:rPr>
          <w:rFonts w:ascii="宋体" w:hAnsi="宋体" w:cs="宋体"/>
          <w:b/>
          <w:bCs/>
          <w:sz w:val="24"/>
          <w:szCs w:val="24"/>
        </w:rPr>
      </w:pPr>
    </w:p>
    <w:p>
      <w:pPr>
        <w:spacing w:line="360" w:lineRule="auto"/>
        <w:rPr>
          <w:rFonts w:ascii="宋体" w:hAnsi="宋体" w:cs="宋体"/>
          <w:b/>
          <w:bCs/>
          <w:sz w:val="24"/>
          <w:szCs w:val="24"/>
          <w:u w:val="single"/>
        </w:rPr>
      </w:pPr>
      <w:r>
        <w:rPr>
          <w:rFonts w:hint="eastAsia" w:ascii="宋体" w:hAnsi="宋体" w:cs="宋体"/>
          <w:b/>
          <w:bCs/>
          <w:sz w:val="24"/>
          <w:szCs w:val="24"/>
        </w:rPr>
        <w:t>代理人：</w:t>
      </w:r>
      <w:r>
        <w:rPr>
          <w:rFonts w:hint="eastAsia" w:ascii="宋体" w:hAnsi="宋体" w:cs="宋体"/>
          <w:b/>
          <w:bCs/>
          <w:sz w:val="24"/>
          <w:szCs w:val="24"/>
          <w:u w:val="single"/>
        </w:rPr>
        <w:t xml:space="preserve">             </w:t>
      </w:r>
      <w:r>
        <w:rPr>
          <w:rFonts w:hint="eastAsia" w:ascii="宋体" w:hAnsi="宋体" w:cs="宋体"/>
          <w:b/>
          <w:bCs/>
          <w:sz w:val="24"/>
          <w:szCs w:val="24"/>
        </w:rPr>
        <w:t>性别：</w:t>
      </w:r>
      <w:r>
        <w:rPr>
          <w:rFonts w:hint="eastAsia" w:ascii="宋体" w:hAnsi="宋体" w:cs="宋体"/>
          <w:b/>
          <w:bCs/>
          <w:sz w:val="24"/>
          <w:szCs w:val="24"/>
          <w:u w:val="single"/>
        </w:rPr>
        <w:t xml:space="preserve">     </w:t>
      </w:r>
      <w:r>
        <w:rPr>
          <w:rFonts w:hint="eastAsia" w:ascii="宋体" w:hAnsi="宋体" w:cs="宋体"/>
          <w:b/>
          <w:bCs/>
          <w:sz w:val="24"/>
          <w:szCs w:val="24"/>
        </w:rPr>
        <w:t>年龄：</w:t>
      </w:r>
      <w:r>
        <w:rPr>
          <w:rFonts w:hint="eastAsia" w:ascii="宋体" w:hAnsi="宋体" w:cs="宋体"/>
          <w:b/>
          <w:bCs/>
          <w:sz w:val="24"/>
          <w:szCs w:val="24"/>
          <w:u w:val="single"/>
        </w:rPr>
        <w:t xml:space="preserve">           </w:t>
      </w:r>
    </w:p>
    <w:p>
      <w:pPr>
        <w:spacing w:line="360" w:lineRule="auto"/>
        <w:rPr>
          <w:rFonts w:ascii="宋体" w:hAnsi="宋体" w:cs="宋体"/>
          <w:b/>
          <w:bCs/>
          <w:sz w:val="24"/>
          <w:szCs w:val="24"/>
        </w:rPr>
      </w:pPr>
      <w:r>
        <w:rPr>
          <w:rFonts w:hint="eastAsia" w:ascii="宋体" w:hAnsi="宋体" w:cs="宋体"/>
          <w:b/>
          <w:bCs/>
          <w:sz w:val="24"/>
          <w:szCs w:val="24"/>
        </w:rPr>
        <w:t>联系电话：</w:t>
      </w:r>
      <w:r>
        <w:rPr>
          <w:rFonts w:hint="eastAsia" w:ascii="宋体" w:hAnsi="宋体" w:cs="宋体"/>
          <w:b/>
          <w:bCs/>
          <w:sz w:val="24"/>
          <w:szCs w:val="24"/>
          <w:u w:val="single"/>
        </w:rPr>
        <w:t xml:space="preserve">            </w:t>
      </w:r>
      <w:r>
        <w:rPr>
          <w:rFonts w:hint="eastAsia" w:ascii="宋体" w:hAnsi="宋体" w:cs="宋体"/>
          <w:b/>
          <w:bCs/>
          <w:sz w:val="24"/>
          <w:szCs w:val="24"/>
        </w:rPr>
        <w:t xml:space="preserve">  手机：</w:t>
      </w:r>
      <w:r>
        <w:rPr>
          <w:rFonts w:hint="eastAsia" w:ascii="宋体" w:hAnsi="宋体" w:cs="宋体"/>
          <w:b/>
          <w:bCs/>
          <w:sz w:val="24"/>
          <w:szCs w:val="24"/>
          <w:u w:val="single"/>
        </w:rPr>
        <w:t xml:space="preserve">                   </w:t>
      </w:r>
    </w:p>
    <w:p>
      <w:pPr>
        <w:spacing w:line="360" w:lineRule="auto"/>
        <w:rPr>
          <w:rFonts w:ascii="宋体" w:hAnsi="宋体" w:cs="宋体"/>
          <w:b/>
          <w:bCs/>
          <w:sz w:val="24"/>
          <w:szCs w:val="24"/>
          <w:u w:val="single"/>
        </w:rPr>
      </w:pPr>
      <w:r>
        <w:rPr>
          <w:rFonts w:hint="eastAsia" w:ascii="宋体" w:hAnsi="宋体" w:cs="宋体"/>
          <w:b/>
          <w:bCs/>
          <w:sz w:val="24"/>
          <w:szCs w:val="24"/>
        </w:rPr>
        <w:t>身份证号码：</w:t>
      </w:r>
      <w:r>
        <w:rPr>
          <w:rFonts w:hint="eastAsia" w:ascii="宋体" w:hAnsi="宋体" w:cs="宋体"/>
          <w:b/>
          <w:bCs/>
          <w:sz w:val="24"/>
          <w:szCs w:val="24"/>
          <w:u w:val="single"/>
        </w:rPr>
        <w:t xml:space="preserve">                        </w:t>
      </w:r>
      <w:r>
        <w:rPr>
          <w:rFonts w:hint="eastAsia" w:ascii="宋体" w:hAnsi="宋体" w:cs="宋体"/>
          <w:b/>
          <w:bCs/>
          <w:sz w:val="24"/>
          <w:szCs w:val="24"/>
        </w:rPr>
        <w:t>职务：</w:t>
      </w:r>
      <w:r>
        <w:rPr>
          <w:rFonts w:hint="eastAsia" w:ascii="宋体" w:hAnsi="宋体" w:cs="宋体"/>
          <w:b/>
          <w:bCs/>
          <w:sz w:val="24"/>
          <w:szCs w:val="24"/>
          <w:u w:val="single"/>
        </w:rPr>
        <w:t xml:space="preserve">       </w:t>
      </w:r>
    </w:p>
    <w:p>
      <w:pPr>
        <w:spacing w:line="360" w:lineRule="auto"/>
        <w:rPr>
          <w:rFonts w:ascii="宋体" w:hAnsi="宋体" w:cs="宋体"/>
          <w:b/>
          <w:bCs/>
          <w:sz w:val="24"/>
          <w:szCs w:val="24"/>
        </w:rPr>
      </w:pPr>
      <w:r>
        <w:rPr>
          <w:rFonts w:hint="eastAsia" w:ascii="宋体" w:hAnsi="宋体" w:cs="宋体"/>
          <w:b/>
          <w:bCs/>
          <w:sz w:val="24"/>
          <w:szCs w:val="24"/>
        </w:rPr>
        <w:t>投标人：</w:t>
      </w:r>
      <w:r>
        <w:rPr>
          <w:rFonts w:hint="eastAsia" w:ascii="宋体" w:hAnsi="宋体" w:cs="宋体"/>
          <w:b/>
          <w:bCs/>
          <w:sz w:val="24"/>
          <w:szCs w:val="24"/>
          <w:u w:val="single"/>
        </w:rPr>
        <w:t xml:space="preserve">                                         </w:t>
      </w:r>
    </w:p>
    <w:p>
      <w:pPr>
        <w:spacing w:line="360" w:lineRule="auto"/>
        <w:rPr>
          <w:rFonts w:ascii="宋体" w:hAnsi="宋体" w:cs="宋体"/>
          <w:b/>
          <w:bCs/>
          <w:sz w:val="24"/>
          <w:szCs w:val="24"/>
        </w:rPr>
      </w:pPr>
      <w:r>
        <w:rPr>
          <w:rFonts w:hint="eastAsia" w:ascii="宋体" w:hAnsi="宋体" w:cs="宋体"/>
          <w:b/>
          <w:bCs/>
          <w:sz w:val="24"/>
          <w:szCs w:val="24"/>
        </w:rPr>
        <w:t>法定代表人：</w:t>
      </w:r>
      <w:r>
        <w:rPr>
          <w:rFonts w:hint="eastAsia" w:ascii="宋体" w:hAnsi="宋体" w:cs="宋体"/>
          <w:b/>
          <w:bCs/>
          <w:sz w:val="24"/>
          <w:szCs w:val="24"/>
          <w:u w:val="single"/>
        </w:rPr>
        <w:t xml:space="preserve">                                     </w:t>
      </w:r>
    </w:p>
    <w:p>
      <w:pPr>
        <w:spacing w:line="360" w:lineRule="auto"/>
        <w:rPr>
          <w:rFonts w:ascii="宋体" w:hAnsi="宋体" w:cs="宋体"/>
          <w:b/>
          <w:bCs/>
          <w:sz w:val="24"/>
          <w:szCs w:val="24"/>
        </w:rPr>
      </w:pPr>
      <w:r>
        <w:rPr>
          <w:rFonts w:hint="eastAsia" w:ascii="宋体" w:hAnsi="宋体" w:cs="宋体"/>
          <w:b/>
          <w:bCs/>
          <w:sz w:val="24"/>
          <w:szCs w:val="24"/>
        </w:rPr>
        <w:t>授权委托日期：</w:t>
      </w:r>
      <w:r>
        <w:rPr>
          <w:rFonts w:hint="eastAsia" w:ascii="宋体" w:hAnsi="宋体" w:cs="宋体"/>
          <w:b/>
          <w:bCs/>
          <w:sz w:val="24"/>
          <w:szCs w:val="24"/>
          <w:u w:val="single"/>
        </w:rPr>
        <w:t xml:space="preserve">         </w:t>
      </w:r>
      <w:r>
        <w:rPr>
          <w:rFonts w:hint="eastAsia" w:ascii="宋体" w:hAnsi="宋体" w:cs="宋体"/>
          <w:b/>
          <w:bCs/>
          <w:sz w:val="24"/>
          <w:szCs w:val="24"/>
        </w:rPr>
        <w:t>年</w:t>
      </w:r>
      <w:r>
        <w:rPr>
          <w:rFonts w:hint="eastAsia" w:ascii="宋体" w:hAnsi="宋体" w:cs="宋体"/>
          <w:b/>
          <w:bCs/>
          <w:sz w:val="24"/>
          <w:szCs w:val="24"/>
          <w:u w:val="single"/>
        </w:rPr>
        <w:t xml:space="preserve">     </w:t>
      </w:r>
      <w:r>
        <w:rPr>
          <w:rFonts w:hint="eastAsia" w:ascii="宋体" w:hAnsi="宋体" w:cs="宋体"/>
          <w:b/>
          <w:bCs/>
          <w:sz w:val="24"/>
          <w:szCs w:val="24"/>
        </w:rPr>
        <w:t xml:space="preserve">月 </w:t>
      </w:r>
      <w:r>
        <w:rPr>
          <w:rFonts w:hint="eastAsia" w:ascii="宋体" w:hAnsi="宋体" w:cs="宋体"/>
          <w:b/>
          <w:bCs/>
          <w:sz w:val="24"/>
          <w:szCs w:val="24"/>
          <w:u w:val="single"/>
        </w:rPr>
        <w:t xml:space="preserve">      </w:t>
      </w:r>
      <w:r>
        <w:rPr>
          <w:rFonts w:hint="eastAsia" w:ascii="宋体" w:hAnsi="宋体" w:cs="宋体"/>
          <w:b/>
          <w:bCs/>
          <w:sz w:val="24"/>
          <w:szCs w:val="24"/>
        </w:rPr>
        <w:t>日</w:t>
      </w:r>
    </w:p>
    <w:p>
      <w:pPr>
        <w:spacing w:line="360" w:lineRule="auto"/>
        <w:rPr>
          <w:rFonts w:ascii="宋体" w:hAnsi="宋体" w:cs="宋体"/>
          <w:b/>
          <w:bCs/>
          <w:sz w:val="24"/>
          <w:szCs w:val="24"/>
        </w:rPr>
      </w:pPr>
    </w:p>
    <w:p>
      <w:pPr>
        <w:spacing w:line="360" w:lineRule="auto"/>
        <w:rPr>
          <w:rFonts w:ascii="宋体" w:hAnsi="宋体" w:cs="宋体"/>
          <w:b/>
          <w:bCs/>
          <w:sz w:val="24"/>
          <w:szCs w:val="24"/>
        </w:rPr>
      </w:pPr>
      <w:r>
        <w:rPr>
          <w:rFonts w:hint="eastAsia" w:ascii="宋体" w:hAnsi="宋体" w:cs="宋体"/>
          <w:b/>
          <w:bCs/>
          <w:sz w:val="24"/>
          <w:szCs w:val="24"/>
        </w:rPr>
        <w:t>附： 请提供授权委托代理人身份证扫描件（正反两面）</w:t>
      </w:r>
    </w:p>
    <w:p>
      <w:pPr>
        <w:pStyle w:val="2"/>
        <w:rPr>
          <w:rFonts w:ascii="宋体" w:hAnsi="宋体" w:cs="宋体"/>
          <w:b/>
          <w:bCs/>
          <w:sz w:val="24"/>
          <w:szCs w:val="24"/>
        </w:rPr>
      </w:pPr>
    </w:p>
    <w:p>
      <w:pPr>
        <w:spacing w:line="360" w:lineRule="auto"/>
        <w:rPr>
          <w:rFonts w:ascii="宋体" w:hAnsi="宋体" w:cs="宋体"/>
          <w:b/>
          <w:bCs/>
          <w:sz w:val="24"/>
          <w:szCs w:val="24"/>
        </w:rPr>
      </w:pPr>
      <w:r>
        <w:rPr>
          <w:rFonts w:hint="eastAsia" w:ascii="宋体" w:hAnsi="宋体" w:cs="宋体"/>
          <w:b/>
          <w:bCs/>
          <w:sz w:val="24"/>
          <w:szCs w:val="24"/>
        </w:rPr>
        <w:t>说明：</w:t>
      </w:r>
    </w:p>
    <w:p>
      <w:pPr>
        <w:spacing w:line="360" w:lineRule="auto"/>
        <w:rPr>
          <w:rFonts w:ascii="宋体" w:hAnsi="宋体" w:cs="宋体"/>
          <w:b/>
          <w:bCs/>
          <w:sz w:val="24"/>
          <w:szCs w:val="24"/>
        </w:rPr>
      </w:pPr>
      <w:r>
        <w:rPr>
          <w:rFonts w:hint="eastAsia" w:ascii="宋体" w:hAnsi="宋体" w:cs="宋体"/>
          <w:b/>
          <w:bCs/>
          <w:sz w:val="24"/>
          <w:szCs w:val="24"/>
        </w:rPr>
        <w:t>1、内容必须填写真实、清楚，涂改无效，不得转让、买卖。</w:t>
      </w:r>
    </w:p>
    <w:p>
      <w:pPr>
        <w:spacing w:line="360" w:lineRule="auto"/>
        <w:rPr>
          <w:rFonts w:ascii="宋体" w:hAnsi="宋体" w:cs="宋体"/>
          <w:b/>
          <w:bCs/>
          <w:sz w:val="24"/>
          <w:szCs w:val="24"/>
        </w:rPr>
      </w:pPr>
      <w:r>
        <w:rPr>
          <w:rFonts w:hint="eastAsia" w:ascii="宋体" w:hAnsi="宋体" w:cs="宋体"/>
          <w:b/>
          <w:bCs/>
          <w:sz w:val="24"/>
          <w:szCs w:val="24"/>
        </w:rPr>
        <w:t>2、投标人需提供《投标文件签署授权委托书》和授权委托代理人身份证扫描件（正反两面），如为法人代表投标也需提供该授权委托书（可授权委托自己签署投标文件），如未提供视为投标文件组成不完整，其投标文件将被否决。</w:t>
      </w:r>
    </w:p>
    <w:p>
      <w:pPr>
        <w:spacing w:line="360" w:lineRule="auto"/>
        <w:rPr>
          <w:rFonts w:ascii="宋体" w:hAnsi="宋体" w:cs="宋体"/>
          <w:b/>
          <w:bCs/>
          <w:sz w:val="24"/>
          <w:szCs w:val="24"/>
          <w:highlight w:val="yellow"/>
        </w:rPr>
      </w:pPr>
    </w:p>
    <w:p>
      <w:pPr>
        <w:widowControl/>
        <w:jc w:val="left"/>
        <w:rPr>
          <w:rFonts w:ascii="华文仿宋" w:hAnsi="华文仿宋" w:eastAsia="华文仿宋" w:cs="宋体"/>
          <w:b/>
          <w:bCs/>
          <w:kern w:val="0"/>
          <w:sz w:val="28"/>
          <w:szCs w:val="28"/>
        </w:rPr>
      </w:pPr>
      <w:r>
        <w:rPr>
          <w:rFonts w:hint="eastAsia" w:ascii="华文仿宋" w:hAnsi="华文仿宋" w:eastAsia="华文仿宋" w:cs="宋体"/>
          <w:b/>
          <w:bCs/>
          <w:kern w:val="0"/>
          <w:sz w:val="28"/>
          <w:szCs w:val="28"/>
        </w:rPr>
        <w:t xml:space="preserve"> </w:t>
      </w:r>
    </w:p>
    <w:p>
      <w:pPr>
        <w:widowControl/>
        <w:jc w:val="left"/>
        <w:rPr>
          <w:rFonts w:ascii="华文仿宋" w:hAnsi="华文仿宋" w:eastAsia="华文仿宋" w:cs="宋体"/>
          <w:b/>
          <w:bCs/>
          <w:kern w:val="0"/>
          <w:sz w:val="28"/>
          <w:szCs w:val="28"/>
        </w:rPr>
      </w:pPr>
    </w:p>
    <w:p>
      <w:pPr>
        <w:widowControl/>
        <w:jc w:val="left"/>
        <w:rPr>
          <w:rFonts w:ascii="华文仿宋" w:hAnsi="华文仿宋" w:eastAsia="华文仿宋" w:cs="宋体"/>
          <w:b/>
          <w:bCs/>
          <w:kern w:val="0"/>
          <w:sz w:val="28"/>
          <w:szCs w:val="28"/>
        </w:rPr>
      </w:pPr>
    </w:p>
    <w:p>
      <w:pPr>
        <w:widowControl/>
        <w:jc w:val="left"/>
        <w:rPr>
          <w:rFonts w:ascii="华文仿宋" w:hAnsi="华文仿宋" w:eastAsia="华文仿宋" w:cs="宋体"/>
          <w:b/>
          <w:bCs/>
          <w:kern w:val="0"/>
          <w:sz w:val="28"/>
          <w:szCs w:val="28"/>
        </w:rPr>
      </w:pPr>
    </w:p>
    <w:p>
      <w:pPr>
        <w:widowControl/>
        <w:jc w:val="left"/>
        <w:rPr>
          <w:rFonts w:ascii="华文仿宋" w:hAnsi="华文仿宋" w:eastAsia="华文仿宋" w:cs="宋体"/>
          <w:b/>
          <w:bCs/>
          <w:kern w:val="0"/>
          <w:sz w:val="28"/>
          <w:szCs w:val="28"/>
        </w:rPr>
      </w:pPr>
    </w:p>
    <w:p>
      <w:pPr>
        <w:widowControl/>
        <w:jc w:val="left"/>
        <w:rPr>
          <w:rFonts w:ascii="华文仿宋" w:hAnsi="华文仿宋" w:eastAsia="华文仿宋" w:cs="宋体"/>
          <w:b/>
          <w:bCs/>
          <w:kern w:val="0"/>
          <w:sz w:val="28"/>
          <w:szCs w:val="28"/>
        </w:rPr>
      </w:pPr>
    </w:p>
    <w:p>
      <w:pPr>
        <w:widowControl/>
        <w:jc w:val="left"/>
        <w:rPr>
          <w:rFonts w:ascii="华文仿宋" w:hAnsi="华文仿宋" w:eastAsia="华文仿宋" w:cs="宋体"/>
          <w:b/>
          <w:bCs/>
          <w:kern w:val="0"/>
          <w:sz w:val="28"/>
          <w:szCs w:val="28"/>
        </w:rPr>
      </w:pPr>
    </w:p>
    <w:p>
      <w:pPr>
        <w:widowControl/>
        <w:jc w:val="left"/>
        <w:rPr>
          <w:rFonts w:ascii="华文仿宋" w:hAnsi="华文仿宋" w:eastAsia="华文仿宋" w:cs="宋体"/>
          <w:b/>
          <w:bCs/>
          <w:kern w:val="0"/>
          <w:sz w:val="28"/>
          <w:szCs w:val="28"/>
        </w:rPr>
      </w:pPr>
    </w:p>
    <w:p>
      <w:pPr>
        <w:widowControl/>
        <w:jc w:val="left"/>
        <w:rPr>
          <w:rFonts w:hint="eastAsia" w:ascii="华文仿宋" w:hAnsi="华文仿宋" w:eastAsia="华文仿宋" w:cs="宋体"/>
          <w:b/>
          <w:bCs/>
          <w:kern w:val="0"/>
          <w:sz w:val="28"/>
          <w:szCs w:val="28"/>
        </w:rPr>
      </w:pPr>
    </w:p>
    <w:p>
      <w:pPr>
        <w:jc w:val="center"/>
        <w:rPr>
          <w:rFonts w:ascii="华文仿宋" w:hAnsi="华文仿宋" w:eastAsia="华文仿宋"/>
          <w:b/>
          <w:bCs/>
          <w:sz w:val="28"/>
          <w:szCs w:val="28"/>
        </w:rPr>
      </w:pPr>
      <w:r>
        <w:rPr>
          <w:rFonts w:hint="eastAsia" w:ascii="华文仿宋" w:hAnsi="华文仿宋" w:eastAsia="华文仿宋"/>
          <w:b/>
          <w:bCs/>
          <w:sz w:val="28"/>
          <w:szCs w:val="28"/>
        </w:rPr>
        <w:t>投标资格证明文件</w:t>
      </w:r>
    </w:p>
    <w:p>
      <w:pPr>
        <w:spacing w:after="120" w:afterLines="50" w:line="500" w:lineRule="exact"/>
        <w:ind w:firstLine="562" w:firstLineChars="200"/>
        <w:jc w:val="left"/>
        <w:rPr>
          <w:rFonts w:ascii="华文仿宋" w:hAnsi="华文仿宋" w:eastAsia="华文仿宋"/>
          <w:b/>
          <w:bCs/>
          <w:sz w:val="28"/>
          <w:szCs w:val="28"/>
        </w:rPr>
      </w:pPr>
    </w:p>
    <w:p>
      <w:pPr>
        <w:spacing w:after="120" w:afterLines="50" w:line="500" w:lineRule="exact"/>
        <w:ind w:firstLine="562" w:firstLineChars="200"/>
        <w:jc w:val="left"/>
        <w:rPr>
          <w:rFonts w:ascii="华文仿宋" w:hAnsi="华文仿宋" w:eastAsia="华文仿宋"/>
          <w:b/>
          <w:bCs/>
          <w:sz w:val="28"/>
          <w:szCs w:val="28"/>
        </w:rPr>
      </w:pPr>
      <w:r>
        <w:rPr>
          <w:rFonts w:hint="eastAsia" w:ascii="华文仿宋" w:hAnsi="华文仿宋" w:eastAsia="华文仿宋"/>
          <w:b/>
          <w:bCs/>
          <w:sz w:val="28"/>
          <w:szCs w:val="28"/>
        </w:rPr>
        <w:t>投标人名称：_________________</w:t>
      </w:r>
    </w:p>
    <w:p>
      <w:pPr>
        <w:tabs>
          <w:tab w:val="left" w:pos="5580"/>
        </w:tabs>
        <w:spacing w:line="360" w:lineRule="auto"/>
        <w:ind w:left="2820" w:firstLine="241"/>
        <w:jc w:val="left"/>
        <w:rPr>
          <w:rFonts w:ascii="华文仿宋" w:hAnsi="华文仿宋" w:eastAsia="华文仿宋"/>
          <w:b/>
          <w:bCs/>
          <w:sz w:val="28"/>
          <w:szCs w:val="28"/>
        </w:rPr>
      </w:pPr>
    </w:p>
    <w:p>
      <w:pPr>
        <w:spacing w:line="360" w:lineRule="auto"/>
        <w:ind w:left="840" w:leftChars="400" w:firstLine="440"/>
        <w:jc w:val="left"/>
        <w:rPr>
          <w:rFonts w:hint="eastAsia" w:ascii="华文仿宋" w:hAnsi="华文仿宋" w:eastAsia="华文仿宋"/>
          <w:b/>
          <w:bCs/>
          <w:kern w:val="0"/>
          <w:sz w:val="28"/>
          <w:szCs w:val="28"/>
        </w:rPr>
      </w:pPr>
      <w:r>
        <w:rPr>
          <w:rFonts w:hint="eastAsia" w:ascii="华文仿宋" w:hAnsi="华文仿宋" w:eastAsia="华文仿宋"/>
          <w:b/>
          <w:bCs/>
          <w:kern w:val="0"/>
          <w:sz w:val="28"/>
          <w:szCs w:val="28"/>
          <w:lang w:val="en-US" w:eastAsia="zh-CN"/>
        </w:rPr>
        <w:t>1</w:t>
      </w:r>
      <w:r>
        <w:rPr>
          <w:rFonts w:hint="eastAsia" w:ascii="华文仿宋" w:hAnsi="华文仿宋" w:eastAsia="华文仿宋"/>
          <w:b/>
          <w:bCs/>
          <w:kern w:val="0"/>
          <w:sz w:val="28"/>
          <w:szCs w:val="28"/>
        </w:rPr>
        <w:t>、经年检的营业执照副本</w:t>
      </w:r>
    </w:p>
    <w:p>
      <w:pPr>
        <w:spacing w:line="360" w:lineRule="auto"/>
        <w:ind w:left="840" w:leftChars="400" w:firstLine="440"/>
        <w:jc w:val="left"/>
        <w:rPr>
          <w:rFonts w:ascii="华文仿宋" w:hAnsi="华文仿宋" w:eastAsia="华文仿宋"/>
          <w:b/>
          <w:bCs/>
          <w:kern w:val="0"/>
          <w:sz w:val="28"/>
          <w:szCs w:val="28"/>
        </w:rPr>
      </w:pPr>
      <w:r>
        <w:rPr>
          <w:rFonts w:hint="eastAsia" w:ascii="华文仿宋" w:hAnsi="华文仿宋" w:eastAsia="华文仿宋"/>
          <w:b/>
          <w:bCs/>
          <w:kern w:val="0"/>
          <w:sz w:val="28"/>
          <w:szCs w:val="28"/>
          <w:lang w:val="en-US" w:eastAsia="zh-CN"/>
        </w:rPr>
        <w:t>2</w:t>
      </w:r>
      <w:r>
        <w:rPr>
          <w:rFonts w:hint="eastAsia" w:ascii="华文仿宋" w:hAnsi="华文仿宋" w:eastAsia="华文仿宋"/>
          <w:b/>
          <w:bCs/>
          <w:kern w:val="0"/>
          <w:sz w:val="28"/>
          <w:szCs w:val="28"/>
        </w:rPr>
        <w:t>、投标人基本情况</w:t>
      </w:r>
    </w:p>
    <w:p>
      <w:pPr>
        <w:spacing w:line="360" w:lineRule="auto"/>
        <w:ind w:left="840" w:leftChars="400" w:firstLine="440"/>
        <w:jc w:val="left"/>
        <w:rPr>
          <w:rFonts w:ascii="华文仿宋" w:hAnsi="华文仿宋" w:eastAsia="华文仿宋"/>
          <w:b/>
          <w:bCs/>
          <w:kern w:val="0"/>
          <w:sz w:val="28"/>
          <w:szCs w:val="28"/>
        </w:rPr>
      </w:pPr>
      <w:r>
        <w:rPr>
          <w:rFonts w:hint="eastAsia" w:ascii="华文仿宋" w:hAnsi="华文仿宋" w:eastAsia="华文仿宋"/>
          <w:b/>
          <w:bCs/>
          <w:kern w:val="0"/>
          <w:sz w:val="28"/>
          <w:szCs w:val="28"/>
          <w:lang w:val="en-US" w:eastAsia="zh-CN"/>
        </w:rPr>
        <w:t>3</w:t>
      </w:r>
      <w:r>
        <w:rPr>
          <w:rFonts w:hint="eastAsia" w:ascii="华文仿宋" w:hAnsi="华文仿宋" w:eastAsia="华文仿宋"/>
          <w:b/>
          <w:bCs/>
          <w:kern w:val="0"/>
          <w:sz w:val="28"/>
          <w:szCs w:val="28"/>
        </w:rPr>
        <w:t>、相关项目的业绩表</w:t>
      </w:r>
    </w:p>
    <w:p>
      <w:pPr>
        <w:tabs>
          <w:tab w:val="left" w:pos="5580"/>
        </w:tabs>
        <w:spacing w:line="360" w:lineRule="auto"/>
        <w:jc w:val="left"/>
        <w:rPr>
          <w:rFonts w:ascii="华文仿宋" w:hAnsi="华文仿宋" w:eastAsia="华文仿宋"/>
          <w:b/>
          <w:bCs/>
          <w:sz w:val="28"/>
          <w:szCs w:val="28"/>
        </w:rPr>
      </w:pPr>
    </w:p>
    <w:p>
      <w:pPr>
        <w:tabs>
          <w:tab w:val="left" w:pos="5580"/>
        </w:tabs>
        <w:spacing w:line="360" w:lineRule="auto"/>
        <w:jc w:val="left"/>
        <w:rPr>
          <w:rFonts w:ascii="华文仿宋" w:hAnsi="华文仿宋" w:eastAsia="华文仿宋"/>
          <w:b/>
          <w:bCs/>
          <w:sz w:val="28"/>
          <w:szCs w:val="28"/>
        </w:rPr>
      </w:pPr>
    </w:p>
    <w:p>
      <w:pPr>
        <w:tabs>
          <w:tab w:val="left" w:pos="5580"/>
        </w:tabs>
        <w:spacing w:line="360" w:lineRule="auto"/>
        <w:jc w:val="left"/>
        <w:rPr>
          <w:rFonts w:ascii="华文仿宋" w:hAnsi="华文仿宋" w:eastAsia="华文仿宋"/>
          <w:b/>
          <w:bCs/>
          <w:sz w:val="28"/>
          <w:szCs w:val="28"/>
        </w:rPr>
      </w:pPr>
    </w:p>
    <w:p>
      <w:pPr>
        <w:tabs>
          <w:tab w:val="left" w:pos="5580"/>
        </w:tabs>
        <w:spacing w:line="360" w:lineRule="auto"/>
        <w:jc w:val="left"/>
        <w:rPr>
          <w:rFonts w:ascii="华文仿宋" w:hAnsi="华文仿宋" w:eastAsia="华文仿宋"/>
          <w:b/>
          <w:bCs/>
          <w:sz w:val="28"/>
          <w:szCs w:val="28"/>
        </w:rPr>
      </w:pPr>
    </w:p>
    <w:p>
      <w:pPr>
        <w:spacing w:line="360" w:lineRule="auto"/>
        <w:ind w:left="420" w:leftChars="200" w:right="420" w:rightChars="200" w:firstLine="245" w:firstLineChars="87"/>
        <w:jc w:val="left"/>
        <w:rPr>
          <w:rFonts w:ascii="华文仿宋" w:hAnsi="华文仿宋" w:eastAsia="华文仿宋"/>
          <w:b/>
          <w:bCs/>
          <w:sz w:val="28"/>
          <w:szCs w:val="28"/>
        </w:rPr>
      </w:pPr>
      <w:r>
        <w:rPr>
          <w:rFonts w:hint="eastAsia" w:ascii="华文仿宋" w:hAnsi="华文仿宋" w:eastAsia="华文仿宋"/>
          <w:b/>
          <w:bCs/>
          <w:sz w:val="28"/>
          <w:szCs w:val="28"/>
        </w:rPr>
        <w:t>重要提示：</w:t>
      </w:r>
    </w:p>
    <w:p>
      <w:pPr>
        <w:spacing w:line="360" w:lineRule="auto"/>
        <w:ind w:left="630" w:leftChars="300" w:right="420" w:rightChars="200" w:firstLine="562" w:firstLineChars="200"/>
        <w:jc w:val="left"/>
        <w:rPr>
          <w:rFonts w:ascii="华文仿宋" w:hAnsi="华文仿宋" w:eastAsia="华文仿宋"/>
          <w:b/>
          <w:bCs/>
          <w:sz w:val="28"/>
          <w:szCs w:val="28"/>
        </w:rPr>
      </w:pPr>
      <w:r>
        <w:rPr>
          <w:rFonts w:hint="eastAsia" w:ascii="华文仿宋" w:hAnsi="华文仿宋" w:eastAsia="华文仿宋"/>
          <w:b/>
          <w:bCs/>
          <w:sz w:val="28"/>
          <w:szCs w:val="28"/>
        </w:rPr>
        <w:t>上述证明文件是投标中非常重要的文件，投标人必须全面、准确地提供，并保证其真实性，否则将对投标人产生非常不利的影响，甚至将直接导致废标。</w:t>
      </w:r>
    </w:p>
    <w:p>
      <w:pPr>
        <w:widowControl/>
        <w:jc w:val="left"/>
        <w:rPr>
          <w:rFonts w:hint="eastAsia"/>
          <w:b/>
          <w:bCs/>
          <w:sz w:val="32"/>
          <w:szCs w:val="32"/>
        </w:rPr>
        <w:sectPr>
          <w:pgSz w:w="11906" w:h="16838"/>
          <w:pgMar w:top="1134" w:right="680" w:bottom="1134" w:left="737" w:header="1247" w:footer="737" w:gutter="0"/>
          <w:pgBorders>
            <w:top w:val="none" w:sz="0" w:space="0"/>
            <w:left w:val="none" w:sz="0" w:space="0"/>
            <w:bottom w:val="none" w:sz="0" w:space="0"/>
            <w:right w:val="none" w:sz="0" w:space="0"/>
          </w:pgBorders>
          <w:cols w:space="720" w:num="1"/>
          <w:docGrid w:linePitch="380" w:charSpace="-4301"/>
        </w:sectPr>
      </w:pPr>
      <w:r>
        <w:rPr>
          <w:rFonts w:ascii="华文仿宋" w:hAnsi="华文仿宋" w:eastAsia="华文仿宋"/>
          <w:b/>
          <w:bCs/>
          <w:sz w:val="28"/>
          <w:szCs w:val="28"/>
        </w:rPr>
        <w:br w:type="page"/>
      </w:r>
      <w:bookmarkEnd w:id="1"/>
      <w:bookmarkStart w:id="2" w:name="_Hlk98613452"/>
    </w:p>
    <w:p>
      <w:pPr>
        <w:jc w:val="center"/>
        <w:rPr>
          <w:b/>
          <w:bCs/>
          <w:sz w:val="32"/>
          <w:szCs w:val="32"/>
        </w:rPr>
      </w:pPr>
      <w:r>
        <w:rPr>
          <w:rFonts w:hint="eastAsia"/>
          <w:b/>
          <w:bCs/>
          <w:sz w:val="32"/>
          <w:szCs w:val="32"/>
        </w:rPr>
        <w:t>投标人基本情况表</w:t>
      </w:r>
    </w:p>
    <w:p>
      <w:pPr>
        <w:tabs>
          <w:tab w:val="left" w:pos="1050"/>
        </w:tabs>
        <w:ind w:left="57" w:right="57" w:firstLine="57"/>
        <w:jc w:val="left"/>
        <w:rPr>
          <w:rFonts w:ascii="宋体" w:hAnsi="宋体"/>
          <w:sz w:val="28"/>
        </w:rPr>
      </w:pPr>
    </w:p>
    <w:p>
      <w:pPr>
        <w:tabs>
          <w:tab w:val="left" w:pos="1050"/>
        </w:tabs>
        <w:spacing w:before="120" w:beforeLines="50" w:after="120" w:afterLines="50"/>
        <w:ind w:left="57" w:right="57" w:firstLine="57"/>
        <w:jc w:val="left"/>
        <w:rPr>
          <w:rFonts w:ascii="宋体" w:hAnsi="宋体"/>
          <w:szCs w:val="21"/>
        </w:rPr>
      </w:pPr>
      <w:r>
        <w:rPr>
          <w:rFonts w:hint="eastAsia" w:ascii="宋体" w:hAnsi="宋体"/>
          <w:szCs w:val="21"/>
        </w:rPr>
        <w:t>投标人：</w:t>
      </w:r>
      <w:r>
        <w:rPr>
          <w:rFonts w:hint="eastAsia"/>
          <w:szCs w:val="21"/>
        </w:rPr>
        <w:t>____________________</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1092"/>
        <w:gridCol w:w="369"/>
        <w:gridCol w:w="229"/>
        <w:gridCol w:w="745"/>
        <w:gridCol w:w="246"/>
        <w:gridCol w:w="1194"/>
        <w:gridCol w:w="530"/>
        <w:gridCol w:w="71"/>
        <w:gridCol w:w="1784"/>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05" w:type="dxa"/>
            <w:vAlign w:val="center"/>
          </w:tcPr>
          <w:p>
            <w:pPr>
              <w:ind w:left="57" w:right="57" w:firstLine="57"/>
              <w:jc w:val="center"/>
              <w:rPr>
                <w:rFonts w:ascii="宋体" w:hAnsi="宋体"/>
                <w:szCs w:val="21"/>
              </w:rPr>
            </w:pPr>
            <w:r>
              <w:rPr>
                <w:rFonts w:hint="eastAsia" w:ascii="宋体" w:hAnsi="宋体"/>
                <w:szCs w:val="21"/>
              </w:rPr>
              <w:t>企业名称</w:t>
            </w:r>
          </w:p>
        </w:tc>
        <w:tc>
          <w:tcPr>
            <w:tcW w:w="2435" w:type="dxa"/>
            <w:gridSpan w:val="4"/>
            <w:vAlign w:val="center"/>
          </w:tcPr>
          <w:p>
            <w:pPr>
              <w:ind w:left="57" w:right="57" w:firstLine="57"/>
              <w:jc w:val="center"/>
              <w:rPr>
                <w:rFonts w:ascii="宋体" w:hAnsi="宋体"/>
                <w:szCs w:val="21"/>
              </w:rPr>
            </w:pPr>
          </w:p>
        </w:tc>
        <w:tc>
          <w:tcPr>
            <w:tcW w:w="1970" w:type="dxa"/>
            <w:gridSpan w:val="3"/>
            <w:vAlign w:val="center"/>
          </w:tcPr>
          <w:p>
            <w:pPr>
              <w:ind w:left="57" w:right="57" w:firstLine="57"/>
              <w:jc w:val="center"/>
              <w:rPr>
                <w:rFonts w:ascii="宋体" w:hAnsi="宋体"/>
                <w:szCs w:val="21"/>
              </w:rPr>
            </w:pPr>
            <w:r>
              <w:rPr>
                <w:rFonts w:hint="eastAsia" w:ascii="宋体" w:hAnsi="宋体"/>
                <w:szCs w:val="21"/>
              </w:rPr>
              <w:t>主管部门</w:t>
            </w:r>
          </w:p>
        </w:tc>
        <w:tc>
          <w:tcPr>
            <w:tcW w:w="3244" w:type="dxa"/>
            <w:gridSpan w:val="3"/>
            <w:vAlign w:val="center"/>
          </w:tcPr>
          <w:p>
            <w:pPr>
              <w:ind w:left="57" w:right="57" w:firstLine="57"/>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05" w:type="dxa"/>
            <w:vAlign w:val="center"/>
          </w:tcPr>
          <w:p>
            <w:pPr>
              <w:ind w:left="57" w:right="57" w:firstLine="57"/>
              <w:jc w:val="center"/>
              <w:rPr>
                <w:rFonts w:ascii="宋体" w:hAnsi="宋体"/>
                <w:szCs w:val="21"/>
              </w:rPr>
            </w:pPr>
            <w:r>
              <w:rPr>
                <w:rFonts w:hint="eastAsia" w:ascii="宋体" w:hAnsi="宋体"/>
                <w:szCs w:val="21"/>
              </w:rPr>
              <w:t>经济类型</w:t>
            </w:r>
          </w:p>
        </w:tc>
        <w:tc>
          <w:tcPr>
            <w:tcW w:w="2435" w:type="dxa"/>
            <w:gridSpan w:val="4"/>
            <w:vAlign w:val="center"/>
          </w:tcPr>
          <w:p>
            <w:pPr>
              <w:ind w:left="57" w:right="57" w:firstLine="57"/>
              <w:jc w:val="center"/>
              <w:rPr>
                <w:rFonts w:ascii="宋体" w:hAnsi="宋体"/>
                <w:szCs w:val="21"/>
              </w:rPr>
            </w:pPr>
          </w:p>
        </w:tc>
        <w:tc>
          <w:tcPr>
            <w:tcW w:w="1970" w:type="dxa"/>
            <w:gridSpan w:val="3"/>
            <w:vAlign w:val="center"/>
          </w:tcPr>
          <w:p>
            <w:pPr>
              <w:ind w:left="57" w:right="57" w:firstLine="57"/>
              <w:jc w:val="center"/>
              <w:rPr>
                <w:rFonts w:ascii="宋体" w:hAnsi="宋体"/>
                <w:szCs w:val="21"/>
              </w:rPr>
            </w:pPr>
            <w:r>
              <w:rPr>
                <w:rFonts w:hint="eastAsia" w:ascii="宋体" w:hAnsi="宋体"/>
                <w:szCs w:val="21"/>
              </w:rPr>
              <w:t>资质等级</w:t>
            </w:r>
          </w:p>
        </w:tc>
        <w:tc>
          <w:tcPr>
            <w:tcW w:w="3244" w:type="dxa"/>
            <w:gridSpan w:val="3"/>
            <w:vAlign w:val="center"/>
          </w:tcPr>
          <w:p>
            <w:pPr>
              <w:ind w:left="57" w:right="57" w:firstLine="57"/>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2205" w:type="dxa"/>
            <w:vAlign w:val="center"/>
          </w:tcPr>
          <w:p>
            <w:pPr>
              <w:spacing w:line="360" w:lineRule="exact"/>
              <w:ind w:left="57" w:right="57" w:firstLine="57"/>
              <w:jc w:val="center"/>
              <w:rPr>
                <w:rFonts w:ascii="宋体" w:hAnsi="宋体"/>
                <w:szCs w:val="21"/>
              </w:rPr>
            </w:pPr>
            <w:r>
              <w:rPr>
                <w:rFonts w:hint="eastAsia" w:ascii="宋体" w:hAnsi="宋体"/>
                <w:szCs w:val="21"/>
              </w:rPr>
              <w:t>单</w:t>
            </w:r>
            <w:r>
              <w:rPr>
                <w:rFonts w:ascii="宋体" w:hAnsi="宋体"/>
                <w:szCs w:val="21"/>
              </w:rPr>
              <w:t xml:space="preserve">  </w:t>
            </w:r>
            <w:r>
              <w:rPr>
                <w:rFonts w:hint="eastAsia" w:ascii="宋体" w:hAnsi="宋体"/>
                <w:szCs w:val="21"/>
              </w:rPr>
              <w:t>位</w:t>
            </w:r>
          </w:p>
          <w:p>
            <w:pPr>
              <w:spacing w:line="360" w:lineRule="exact"/>
              <w:ind w:left="57" w:right="57" w:firstLine="57"/>
              <w:jc w:val="center"/>
              <w:rPr>
                <w:rFonts w:ascii="宋体" w:hAnsi="宋体"/>
                <w:szCs w:val="21"/>
              </w:rPr>
            </w:pPr>
            <w:r>
              <w:rPr>
                <w:rFonts w:hint="eastAsia" w:ascii="宋体" w:hAnsi="宋体"/>
                <w:szCs w:val="21"/>
              </w:rPr>
              <w:t>简</w:t>
            </w:r>
            <w:r>
              <w:rPr>
                <w:rFonts w:ascii="宋体" w:hAnsi="宋体"/>
                <w:szCs w:val="21"/>
              </w:rPr>
              <w:t xml:space="preserve">  </w:t>
            </w:r>
            <w:r>
              <w:rPr>
                <w:rFonts w:hint="eastAsia" w:ascii="宋体" w:hAnsi="宋体"/>
                <w:szCs w:val="21"/>
              </w:rPr>
              <w:t>介</w:t>
            </w:r>
          </w:p>
        </w:tc>
        <w:tc>
          <w:tcPr>
            <w:tcW w:w="7649" w:type="dxa"/>
            <w:gridSpan w:val="10"/>
            <w:vAlign w:val="center"/>
          </w:tcPr>
          <w:p>
            <w:pPr>
              <w:ind w:right="57"/>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05" w:type="dxa"/>
            <w:vMerge w:val="restart"/>
            <w:vAlign w:val="center"/>
          </w:tcPr>
          <w:p>
            <w:pPr>
              <w:ind w:left="57" w:right="57" w:firstLine="57"/>
              <w:jc w:val="center"/>
              <w:rPr>
                <w:rFonts w:ascii="宋体" w:hAnsi="宋体"/>
                <w:szCs w:val="21"/>
              </w:rPr>
            </w:pPr>
            <w:r>
              <w:rPr>
                <w:rFonts w:hint="eastAsia" w:ascii="宋体" w:hAnsi="宋体"/>
                <w:szCs w:val="21"/>
              </w:rPr>
              <w:t>单</w:t>
            </w:r>
            <w:r>
              <w:rPr>
                <w:rFonts w:ascii="宋体" w:hAnsi="宋体"/>
                <w:szCs w:val="21"/>
              </w:rPr>
              <w:t xml:space="preserve">  </w:t>
            </w:r>
            <w:r>
              <w:rPr>
                <w:rFonts w:hint="eastAsia" w:ascii="宋体" w:hAnsi="宋体"/>
                <w:szCs w:val="21"/>
              </w:rPr>
              <w:t>位</w:t>
            </w:r>
          </w:p>
          <w:p>
            <w:pPr>
              <w:ind w:left="57" w:right="57" w:firstLine="57"/>
              <w:jc w:val="center"/>
              <w:rPr>
                <w:rFonts w:ascii="宋体" w:hAnsi="宋体"/>
                <w:szCs w:val="21"/>
              </w:rPr>
            </w:pPr>
            <w:r>
              <w:rPr>
                <w:rFonts w:hint="eastAsia" w:ascii="宋体" w:hAnsi="宋体"/>
                <w:szCs w:val="21"/>
              </w:rPr>
              <w:t>概</w:t>
            </w:r>
            <w:r>
              <w:rPr>
                <w:rFonts w:ascii="宋体" w:hAnsi="宋体"/>
                <w:szCs w:val="21"/>
              </w:rPr>
              <w:t xml:space="preserve">  </w:t>
            </w:r>
            <w:r>
              <w:rPr>
                <w:rFonts w:hint="eastAsia" w:ascii="宋体" w:hAnsi="宋体"/>
                <w:szCs w:val="21"/>
              </w:rPr>
              <w:t>况</w:t>
            </w:r>
          </w:p>
        </w:tc>
        <w:tc>
          <w:tcPr>
            <w:tcW w:w="1690" w:type="dxa"/>
            <w:gridSpan w:val="3"/>
            <w:vAlign w:val="center"/>
          </w:tcPr>
          <w:p>
            <w:pPr>
              <w:ind w:left="57" w:right="57" w:firstLine="57"/>
              <w:jc w:val="left"/>
              <w:rPr>
                <w:rFonts w:ascii="宋体" w:hAnsi="宋体"/>
                <w:szCs w:val="21"/>
              </w:rPr>
            </w:pPr>
            <w:r>
              <w:rPr>
                <w:rFonts w:hint="eastAsia" w:ascii="宋体" w:hAnsi="宋体"/>
                <w:szCs w:val="21"/>
              </w:rPr>
              <w:t>职工总人数</w:t>
            </w:r>
          </w:p>
        </w:tc>
        <w:tc>
          <w:tcPr>
            <w:tcW w:w="2185" w:type="dxa"/>
            <w:gridSpan w:val="3"/>
            <w:vAlign w:val="center"/>
          </w:tcPr>
          <w:p>
            <w:pPr>
              <w:ind w:left="57" w:right="57" w:firstLine="57"/>
              <w:jc w:val="right"/>
              <w:rPr>
                <w:rFonts w:ascii="宋体" w:hAnsi="宋体"/>
                <w:szCs w:val="21"/>
              </w:rPr>
            </w:pPr>
            <w:r>
              <w:rPr>
                <w:rFonts w:hint="eastAsia" w:ascii="宋体" w:hAnsi="宋体"/>
                <w:szCs w:val="21"/>
              </w:rPr>
              <w:t>人</w:t>
            </w:r>
          </w:p>
        </w:tc>
        <w:tc>
          <w:tcPr>
            <w:tcW w:w="2385" w:type="dxa"/>
            <w:gridSpan w:val="3"/>
            <w:vAlign w:val="center"/>
          </w:tcPr>
          <w:p>
            <w:pPr>
              <w:ind w:left="57" w:right="57" w:firstLine="57"/>
              <w:jc w:val="left"/>
              <w:rPr>
                <w:rFonts w:ascii="宋体" w:hAnsi="宋体"/>
                <w:szCs w:val="21"/>
              </w:rPr>
            </w:pPr>
            <w:r>
              <w:rPr>
                <w:rFonts w:hint="eastAsia" w:ascii="宋体" w:hAnsi="宋体"/>
                <w:szCs w:val="21"/>
              </w:rPr>
              <w:t>工程技术人员</w:t>
            </w:r>
          </w:p>
        </w:tc>
        <w:tc>
          <w:tcPr>
            <w:tcW w:w="1389" w:type="dxa"/>
            <w:vAlign w:val="center"/>
          </w:tcPr>
          <w:p>
            <w:pPr>
              <w:ind w:left="57" w:right="57" w:firstLine="57"/>
              <w:jc w:val="right"/>
              <w:rPr>
                <w:rFonts w:ascii="宋体" w:hAnsi="宋体"/>
                <w:szCs w:val="21"/>
              </w:rPr>
            </w:pPr>
            <w:r>
              <w:rPr>
                <w:rFonts w:hint="eastAsia" w:ascii="宋体" w:hAnsi="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05" w:type="dxa"/>
            <w:vMerge w:val="continue"/>
            <w:vAlign w:val="center"/>
          </w:tcPr>
          <w:p>
            <w:pPr>
              <w:ind w:left="57" w:right="57" w:firstLine="57"/>
              <w:jc w:val="center"/>
              <w:rPr>
                <w:rFonts w:ascii="宋体" w:hAnsi="宋体"/>
                <w:szCs w:val="21"/>
              </w:rPr>
            </w:pPr>
          </w:p>
        </w:tc>
        <w:tc>
          <w:tcPr>
            <w:tcW w:w="1690" w:type="dxa"/>
            <w:gridSpan w:val="3"/>
            <w:vAlign w:val="center"/>
          </w:tcPr>
          <w:p>
            <w:pPr>
              <w:ind w:left="57" w:right="57" w:firstLine="57"/>
              <w:jc w:val="left"/>
              <w:rPr>
                <w:rFonts w:ascii="宋体" w:hAnsi="宋体"/>
                <w:szCs w:val="21"/>
              </w:rPr>
            </w:pPr>
            <w:r>
              <w:rPr>
                <w:rFonts w:hint="eastAsia" w:ascii="宋体" w:hAnsi="宋体"/>
                <w:szCs w:val="21"/>
              </w:rPr>
              <w:t>生产工人</w:t>
            </w:r>
          </w:p>
        </w:tc>
        <w:tc>
          <w:tcPr>
            <w:tcW w:w="2185" w:type="dxa"/>
            <w:gridSpan w:val="3"/>
            <w:vAlign w:val="center"/>
          </w:tcPr>
          <w:p>
            <w:pPr>
              <w:ind w:left="57" w:right="57" w:firstLine="57"/>
              <w:jc w:val="right"/>
              <w:rPr>
                <w:rFonts w:ascii="宋体" w:hAnsi="宋体"/>
                <w:szCs w:val="21"/>
              </w:rPr>
            </w:pPr>
            <w:r>
              <w:rPr>
                <w:rFonts w:hint="eastAsia" w:ascii="宋体" w:hAnsi="宋体"/>
                <w:szCs w:val="21"/>
              </w:rPr>
              <w:t>人</w:t>
            </w:r>
          </w:p>
        </w:tc>
        <w:tc>
          <w:tcPr>
            <w:tcW w:w="2385" w:type="dxa"/>
            <w:gridSpan w:val="3"/>
            <w:vAlign w:val="center"/>
          </w:tcPr>
          <w:p>
            <w:pPr>
              <w:ind w:left="57" w:right="57" w:firstLine="57"/>
              <w:jc w:val="left"/>
              <w:rPr>
                <w:rFonts w:ascii="宋体" w:hAnsi="宋体"/>
                <w:szCs w:val="21"/>
              </w:rPr>
            </w:pPr>
            <w:r>
              <w:rPr>
                <w:rFonts w:hint="eastAsia" w:ascii="宋体" w:hAnsi="宋体"/>
                <w:szCs w:val="21"/>
              </w:rPr>
              <w:t>经 营 人 员</w:t>
            </w:r>
          </w:p>
        </w:tc>
        <w:tc>
          <w:tcPr>
            <w:tcW w:w="1389" w:type="dxa"/>
            <w:vAlign w:val="center"/>
          </w:tcPr>
          <w:p>
            <w:pPr>
              <w:ind w:left="57" w:right="57" w:firstLine="57"/>
              <w:jc w:val="right"/>
              <w:rPr>
                <w:rFonts w:ascii="宋体" w:hAnsi="宋体"/>
                <w:szCs w:val="21"/>
              </w:rPr>
            </w:pPr>
            <w:r>
              <w:rPr>
                <w:rFonts w:hint="eastAsia" w:ascii="宋体" w:hAnsi="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05" w:type="dxa"/>
            <w:vMerge w:val="continue"/>
            <w:vAlign w:val="center"/>
          </w:tcPr>
          <w:p>
            <w:pPr>
              <w:ind w:left="57" w:right="57" w:firstLine="57"/>
              <w:jc w:val="center"/>
              <w:rPr>
                <w:rFonts w:ascii="宋体" w:hAnsi="宋体"/>
                <w:szCs w:val="21"/>
              </w:rPr>
            </w:pPr>
          </w:p>
        </w:tc>
        <w:tc>
          <w:tcPr>
            <w:tcW w:w="1092" w:type="dxa"/>
            <w:vMerge w:val="restart"/>
            <w:vAlign w:val="center"/>
          </w:tcPr>
          <w:p>
            <w:pPr>
              <w:spacing w:line="360" w:lineRule="exact"/>
              <w:ind w:left="57" w:right="57" w:firstLine="57"/>
              <w:jc w:val="center"/>
              <w:rPr>
                <w:rFonts w:ascii="宋体" w:hAnsi="宋体"/>
                <w:szCs w:val="21"/>
              </w:rPr>
            </w:pPr>
            <w:r>
              <w:rPr>
                <w:rFonts w:hint="eastAsia" w:ascii="宋体" w:hAnsi="宋体"/>
                <w:szCs w:val="21"/>
              </w:rPr>
              <w:t>固定</w:t>
            </w:r>
          </w:p>
          <w:p>
            <w:pPr>
              <w:spacing w:line="360" w:lineRule="exact"/>
              <w:ind w:left="57" w:right="57" w:firstLine="57"/>
              <w:jc w:val="center"/>
              <w:rPr>
                <w:rFonts w:ascii="宋体" w:hAnsi="宋体"/>
                <w:szCs w:val="21"/>
              </w:rPr>
            </w:pPr>
            <w:r>
              <w:rPr>
                <w:rFonts w:hint="eastAsia" w:ascii="宋体" w:hAnsi="宋体"/>
                <w:szCs w:val="21"/>
              </w:rPr>
              <w:t>资产</w:t>
            </w:r>
          </w:p>
        </w:tc>
        <w:tc>
          <w:tcPr>
            <w:tcW w:w="1589" w:type="dxa"/>
            <w:gridSpan w:val="4"/>
            <w:vMerge w:val="restart"/>
            <w:vAlign w:val="center"/>
          </w:tcPr>
          <w:p>
            <w:pPr>
              <w:spacing w:line="360" w:lineRule="exact"/>
              <w:ind w:left="57" w:right="57" w:firstLine="57"/>
              <w:jc w:val="right"/>
              <w:rPr>
                <w:rFonts w:ascii="宋体" w:hAnsi="宋体"/>
                <w:szCs w:val="21"/>
              </w:rPr>
            </w:pPr>
            <w:r>
              <w:rPr>
                <w:rFonts w:hint="eastAsia" w:ascii="宋体" w:hAnsi="宋体"/>
                <w:szCs w:val="21"/>
              </w:rPr>
              <w:t>万元</w:t>
            </w:r>
          </w:p>
        </w:tc>
        <w:tc>
          <w:tcPr>
            <w:tcW w:w="1194" w:type="dxa"/>
            <w:vMerge w:val="restart"/>
            <w:vAlign w:val="center"/>
          </w:tcPr>
          <w:p>
            <w:pPr>
              <w:spacing w:line="360" w:lineRule="exact"/>
              <w:ind w:left="57" w:right="57" w:firstLine="57"/>
              <w:jc w:val="center"/>
              <w:rPr>
                <w:rFonts w:ascii="宋体" w:hAnsi="宋体"/>
                <w:szCs w:val="21"/>
              </w:rPr>
            </w:pPr>
            <w:r>
              <w:rPr>
                <w:rFonts w:hint="eastAsia" w:ascii="宋体" w:hAnsi="宋体"/>
                <w:szCs w:val="21"/>
              </w:rPr>
              <w:t>资金</w:t>
            </w:r>
          </w:p>
          <w:p>
            <w:pPr>
              <w:spacing w:line="360" w:lineRule="exact"/>
              <w:ind w:left="57" w:right="57" w:firstLine="57"/>
              <w:jc w:val="center"/>
              <w:rPr>
                <w:rFonts w:ascii="宋体" w:hAnsi="宋体"/>
                <w:szCs w:val="21"/>
              </w:rPr>
            </w:pPr>
            <w:r>
              <w:rPr>
                <w:rFonts w:hint="eastAsia" w:ascii="宋体" w:hAnsi="宋体"/>
                <w:szCs w:val="21"/>
              </w:rPr>
              <w:t>性质</w:t>
            </w:r>
          </w:p>
        </w:tc>
        <w:tc>
          <w:tcPr>
            <w:tcW w:w="2385" w:type="dxa"/>
            <w:gridSpan w:val="3"/>
            <w:vAlign w:val="center"/>
          </w:tcPr>
          <w:p>
            <w:pPr>
              <w:ind w:left="57" w:right="57" w:firstLine="57"/>
              <w:jc w:val="left"/>
              <w:rPr>
                <w:rFonts w:ascii="宋体" w:hAnsi="宋体"/>
                <w:szCs w:val="21"/>
              </w:rPr>
            </w:pPr>
            <w:r>
              <w:rPr>
                <w:rFonts w:hint="eastAsia" w:ascii="宋体" w:hAnsi="宋体"/>
                <w:szCs w:val="21"/>
              </w:rPr>
              <w:t>生产性</w:t>
            </w:r>
          </w:p>
        </w:tc>
        <w:tc>
          <w:tcPr>
            <w:tcW w:w="1389" w:type="dxa"/>
            <w:vAlign w:val="center"/>
          </w:tcPr>
          <w:p>
            <w:pPr>
              <w:ind w:left="57" w:right="57" w:firstLine="57"/>
              <w:jc w:val="right"/>
              <w:rPr>
                <w:rFonts w:ascii="宋体" w:hAnsi="宋体"/>
                <w:szCs w:val="21"/>
              </w:rPr>
            </w:pPr>
            <w:r>
              <w:rPr>
                <w:rFonts w:hint="eastAsia" w:ascii="宋体" w:hAnsi="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05" w:type="dxa"/>
            <w:vMerge w:val="continue"/>
            <w:vAlign w:val="center"/>
          </w:tcPr>
          <w:p>
            <w:pPr>
              <w:ind w:left="57" w:right="57" w:firstLine="57"/>
              <w:jc w:val="center"/>
              <w:rPr>
                <w:rFonts w:ascii="宋体" w:hAnsi="宋体"/>
                <w:szCs w:val="21"/>
              </w:rPr>
            </w:pPr>
          </w:p>
        </w:tc>
        <w:tc>
          <w:tcPr>
            <w:tcW w:w="1092" w:type="dxa"/>
            <w:vMerge w:val="continue"/>
            <w:vAlign w:val="center"/>
          </w:tcPr>
          <w:p>
            <w:pPr>
              <w:spacing w:line="360" w:lineRule="exact"/>
              <w:ind w:left="57" w:right="57" w:firstLine="57"/>
              <w:jc w:val="center"/>
              <w:rPr>
                <w:rFonts w:ascii="宋体" w:hAnsi="宋体"/>
                <w:szCs w:val="21"/>
              </w:rPr>
            </w:pPr>
          </w:p>
        </w:tc>
        <w:tc>
          <w:tcPr>
            <w:tcW w:w="1589" w:type="dxa"/>
            <w:gridSpan w:val="4"/>
            <w:vMerge w:val="continue"/>
            <w:vAlign w:val="center"/>
          </w:tcPr>
          <w:p>
            <w:pPr>
              <w:spacing w:line="360" w:lineRule="exact"/>
              <w:ind w:left="57" w:right="57" w:firstLine="57"/>
              <w:jc w:val="right"/>
              <w:rPr>
                <w:rFonts w:ascii="宋体" w:hAnsi="宋体"/>
                <w:szCs w:val="21"/>
              </w:rPr>
            </w:pPr>
          </w:p>
        </w:tc>
        <w:tc>
          <w:tcPr>
            <w:tcW w:w="1194" w:type="dxa"/>
            <w:vMerge w:val="continue"/>
            <w:vAlign w:val="center"/>
          </w:tcPr>
          <w:p>
            <w:pPr>
              <w:spacing w:line="360" w:lineRule="exact"/>
              <w:ind w:left="57" w:right="57" w:firstLine="57"/>
              <w:jc w:val="center"/>
              <w:rPr>
                <w:rFonts w:ascii="宋体" w:hAnsi="宋体"/>
                <w:szCs w:val="21"/>
              </w:rPr>
            </w:pPr>
          </w:p>
        </w:tc>
        <w:tc>
          <w:tcPr>
            <w:tcW w:w="2385" w:type="dxa"/>
            <w:gridSpan w:val="3"/>
            <w:vAlign w:val="center"/>
          </w:tcPr>
          <w:p>
            <w:pPr>
              <w:ind w:left="57" w:right="57" w:firstLine="57"/>
              <w:jc w:val="left"/>
              <w:rPr>
                <w:rFonts w:ascii="宋体" w:hAnsi="宋体"/>
                <w:szCs w:val="21"/>
              </w:rPr>
            </w:pPr>
            <w:r>
              <w:rPr>
                <w:rFonts w:hint="eastAsia" w:ascii="宋体" w:hAnsi="宋体"/>
                <w:szCs w:val="21"/>
              </w:rPr>
              <w:t>非生产性</w:t>
            </w:r>
          </w:p>
        </w:tc>
        <w:tc>
          <w:tcPr>
            <w:tcW w:w="1389" w:type="dxa"/>
            <w:vAlign w:val="center"/>
          </w:tcPr>
          <w:p>
            <w:pPr>
              <w:ind w:left="57" w:right="57" w:firstLine="57"/>
              <w:jc w:val="right"/>
              <w:rPr>
                <w:rFonts w:ascii="宋体" w:hAnsi="宋体"/>
                <w:szCs w:val="21"/>
              </w:rPr>
            </w:pPr>
            <w:r>
              <w:rPr>
                <w:rFonts w:hint="eastAsia" w:ascii="宋体" w:hAnsi="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05" w:type="dxa"/>
            <w:vMerge w:val="continue"/>
            <w:vAlign w:val="center"/>
          </w:tcPr>
          <w:p>
            <w:pPr>
              <w:ind w:left="57" w:right="57" w:firstLine="57"/>
              <w:jc w:val="center"/>
              <w:rPr>
                <w:rFonts w:ascii="宋体" w:hAnsi="宋体"/>
                <w:szCs w:val="21"/>
              </w:rPr>
            </w:pPr>
          </w:p>
        </w:tc>
        <w:tc>
          <w:tcPr>
            <w:tcW w:w="1092" w:type="dxa"/>
            <w:vMerge w:val="restart"/>
            <w:vAlign w:val="center"/>
          </w:tcPr>
          <w:p>
            <w:pPr>
              <w:spacing w:line="360" w:lineRule="exact"/>
              <w:ind w:left="57" w:right="57" w:firstLine="57"/>
              <w:jc w:val="center"/>
              <w:rPr>
                <w:rFonts w:ascii="宋体" w:hAnsi="宋体"/>
                <w:szCs w:val="21"/>
              </w:rPr>
            </w:pPr>
            <w:r>
              <w:rPr>
                <w:rFonts w:hint="eastAsia" w:ascii="宋体" w:hAnsi="宋体"/>
                <w:szCs w:val="21"/>
              </w:rPr>
              <w:t>流动</w:t>
            </w:r>
          </w:p>
          <w:p>
            <w:pPr>
              <w:spacing w:line="360" w:lineRule="exact"/>
              <w:ind w:left="57" w:right="57" w:firstLine="57"/>
              <w:jc w:val="center"/>
              <w:rPr>
                <w:rFonts w:ascii="宋体" w:hAnsi="宋体"/>
                <w:szCs w:val="21"/>
              </w:rPr>
            </w:pPr>
            <w:r>
              <w:rPr>
                <w:rFonts w:hint="eastAsia" w:ascii="宋体" w:hAnsi="宋体"/>
                <w:szCs w:val="21"/>
              </w:rPr>
              <w:t>资金</w:t>
            </w:r>
          </w:p>
        </w:tc>
        <w:tc>
          <w:tcPr>
            <w:tcW w:w="1589" w:type="dxa"/>
            <w:gridSpan w:val="4"/>
            <w:vMerge w:val="restart"/>
            <w:vAlign w:val="center"/>
          </w:tcPr>
          <w:p>
            <w:pPr>
              <w:spacing w:line="360" w:lineRule="exact"/>
              <w:ind w:left="57" w:right="57" w:firstLine="57"/>
              <w:jc w:val="right"/>
              <w:rPr>
                <w:rFonts w:ascii="宋体" w:hAnsi="宋体"/>
                <w:szCs w:val="21"/>
              </w:rPr>
            </w:pPr>
            <w:r>
              <w:rPr>
                <w:rFonts w:hint="eastAsia" w:ascii="宋体" w:hAnsi="宋体"/>
                <w:szCs w:val="21"/>
              </w:rPr>
              <w:t>万元</w:t>
            </w:r>
          </w:p>
        </w:tc>
        <w:tc>
          <w:tcPr>
            <w:tcW w:w="1194" w:type="dxa"/>
            <w:vMerge w:val="restart"/>
            <w:vAlign w:val="center"/>
          </w:tcPr>
          <w:p>
            <w:pPr>
              <w:spacing w:line="360" w:lineRule="exact"/>
              <w:ind w:left="57" w:right="57" w:firstLine="57"/>
              <w:jc w:val="center"/>
              <w:rPr>
                <w:rFonts w:ascii="宋体" w:hAnsi="宋体"/>
                <w:szCs w:val="21"/>
              </w:rPr>
            </w:pPr>
            <w:r>
              <w:rPr>
                <w:rFonts w:hint="eastAsia" w:ascii="宋体" w:hAnsi="宋体"/>
                <w:szCs w:val="21"/>
              </w:rPr>
              <w:t>资金</w:t>
            </w:r>
          </w:p>
          <w:p>
            <w:pPr>
              <w:spacing w:line="360" w:lineRule="exact"/>
              <w:ind w:left="57" w:right="57" w:firstLine="57"/>
              <w:jc w:val="center"/>
              <w:rPr>
                <w:rFonts w:ascii="宋体" w:hAnsi="宋体"/>
                <w:szCs w:val="21"/>
              </w:rPr>
            </w:pPr>
            <w:r>
              <w:rPr>
                <w:rFonts w:hint="eastAsia" w:ascii="宋体" w:hAnsi="宋体"/>
                <w:szCs w:val="21"/>
              </w:rPr>
              <w:t>来源</w:t>
            </w:r>
          </w:p>
        </w:tc>
        <w:tc>
          <w:tcPr>
            <w:tcW w:w="2385" w:type="dxa"/>
            <w:gridSpan w:val="3"/>
            <w:vAlign w:val="center"/>
          </w:tcPr>
          <w:p>
            <w:pPr>
              <w:ind w:left="57" w:right="57" w:firstLine="57"/>
              <w:jc w:val="left"/>
              <w:rPr>
                <w:rFonts w:ascii="宋体" w:hAnsi="宋体"/>
                <w:szCs w:val="21"/>
              </w:rPr>
            </w:pPr>
            <w:r>
              <w:rPr>
                <w:rFonts w:hint="eastAsia" w:ascii="宋体" w:hAnsi="宋体"/>
                <w:szCs w:val="21"/>
              </w:rPr>
              <w:t>自有资金</w:t>
            </w:r>
          </w:p>
        </w:tc>
        <w:tc>
          <w:tcPr>
            <w:tcW w:w="1389" w:type="dxa"/>
            <w:vAlign w:val="center"/>
          </w:tcPr>
          <w:p>
            <w:pPr>
              <w:ind w:left="57" w:right="57" w:firstLine="57"/>
              <w:jc w:val="right"/>
              <w:rPr>
                <w:rFonts w:ascii="宋体" w:hAnsi="宋体"/>
                <w:szCs w:val="21"/>
              </w:rPr>
            </w:pPr>
            <w:r>
              <w:rPr>
                <w:rFonts w:hint="eastAsia" w:ascii="宋体" w:hAnsi="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05" w:type="dxa"/>
            <w:vMerge w:val="continue"/>
            <w:vAlign w:val="center"/>
          </w:tcPr>
          <w:p>
            <w:pPr>
              <w:ind w:left="57" w:right="57" w:firstLine="57"/>
              <w:jc w:val="center"/>
              <w:rPr>
                <w:rFonts w:ascii="宋体" w:hAnsi="宋体"/>
                <w:szCs w:val="21"/>
              </w:rPr>
            </w:pPr>
          </w:p>
        </w:tc>
        <w:tc>
          <w:tcPr>
            <w:tcW w:w="1092" w:type="dxa"/>
            <w:vMerge w:val="continue"/>
            <w:vAlign w:val="center"/>
          </w:tcPr>
          <w:p>
            <w:pPr>
              <w:ind w:left="57" w:right="57" w:firstLine="57"/>
              <w:jc w:val="center"/>
              <w:rPr>
                <w:rFonts w:ascii="宋体" w:hAnsi="宋体"/>
                <w:szCs w:val="21"/>
              </w:rPr>
            </w:pPr>
          </w:p>
        </w:tc>
        <w:tc>
          <w:tcPr>
            <w:tcW w:w="1589" w:type="dxa"/>
            <w:gridSpan w:val="4"/>
            <w:vMerge w:val="continue"/>
            <w:vAlign w:val="center"/>
          </w:tcPr>
          <w:p>
            <w:pPr>
              <w:ind w:left="57" w:right="57" w:firstLine="57"/>
              <w:jc w:val="center"/>
              <w:rPr>
                <w:rFonts w:ascii="宋体" w:hAnsi="宋体"/>
                <w:szCs w:val="21"/>
              </w:rPr>
            </w:pPr>
          </w:p>
        </w:tc>
        <w:tc>
          <w:tcPr>
            <w:tcW w:w="1194" w:type="dxa"/>
            <w:vMerge w:val="continue"/>
            <w:vAlign w:val="center"/>
          </w:tcPr>
          <w:p>
            <w:pPr>
              <w:ind w:left="57" w:right="57" w:firstLine="57"/>
              <w:jc w:val="center"/>
              <w:rPr>
                <w:rFonts w:ascii="宋体" w:hAnsi="宋体"/>
                <w:szCs w:val="21"/>
              </w:rPr>
            </w:pPr>
          </w:p>
        </w:tc>
        <w:tc>
          <w:tcPr>
            <w:tcW w:w="2385" w:type="dxa"/>
            <w:gridSpan w:val="3"/>
            <w:vAlign w:val="center"/>
          </w:tcPr>
          <w:p>
            <w:pPr>
              <w:ind w:left="57" w:right="57" w:firstLine="57"/>
              <w:jc w:val="left"/>
              <w:rPr>
                <w:rFonts w:ascii="宋体" w:hAnsi="宋体"/>
                <w:szCs w:val="21"/>
              </w:rPr>
            </w:pPr>
            <w:r>
              <w:rPr>
                <w:rFonts w:hint="eastAsia" w:ascii="宋体" w:hAnsi="宋体"/>
                <w:szCs w:val="21"/>
              </w:rPr>
              <w:t>银行贷款</w:t>
            </w:r>
          </w:p>
        </w:tc>
        <w:tc>
          <w:tcPr>
            <w:tcW w:w="1389" w:type="dxa"/>
            <w:vAlign w:val="center"/>
          </w:tcPr>
          <w:p>
            <w:pPr>
              <w:ind w:left="57" w:right="57" w:firstLine="57"/>
              <w:jc w:val="right"/>
              <w:rPr>
                <w:rFonts w:ascii="宋体" w:hAnsi="宋体"/>
                <w:szCs w:val="21"/>
              </w:rPr>
            </w:pPr>
            <w:r>
              <w:rPr>
                <w:rFonts w:hint="eastAsia" w:ascii="宋体" w:hAnsi="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2205" w:type="dxa"/>
            <w:vAlign w:val="center"/>
          </w:tcPr>
          <w:p>
            <w:pPr>
              <w:spacing w:line="360" w:lineRule="exact"/>
              <w:ind w:left="57" w:right="57" w:firstLine="57"/>
              <w:jc w:val="center"/>
              <w:rPr>
                <w:rFonts w:ascii="宋体" w:hAnsi="宋体"/>
                <w:szCs w:val="21"/>
              </w:rPr>
            </w:pPr>
            <w:r>
              <w:rPr>
                <w:rFonts w:hint="eastAsia" w:ascii="宋体" w:hAnsi="宋体"/>
                <w:szCs w:val="21"/>
              </w:rPr>
              <w:t>主要资质</w:t>
            </w:r>
          </w:p>
          <w:p>
            <w:pPr>
              <w:spacing w:line="360" w:lineRule="exact"/>
              <w:ind w:left="57" w:right="57" w:firstLine="57"/>
              <w:jc w:val="center"/>
              <w:rPr>
                <w:rFonts w:ascii="宋体" w:hAnsi="宋体"/>
                <w:szCs w:val="21"/>
              </w:rPr>
            </w:pPr>
            <w:r>
              <w:rPr>
                <w:rFonts w:hint="eastAsia" w:ascii="宋体" w:hAnsi="宋体"/>
                <w:szCs w:val="21"/>
              </w:rPr>
              <w:t>证书</w:t>
            </w:r>
          </w:p>
        </w:tc>
        <w:tc>
          <w:tcPr>
            <w:tcW w:w="7649" w:type="dxa"/>
            <w:gridSpan w:val="10"/>
            <w:vAlign w:val="center"/>
          </w:tcPr>
          <w:p>
            <w:pPr>
              <w:ind w:right="57"/>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2205" w:type="dxa"/>
            <w:vAlign w:val="center"/>
          </w:tcPr>
          <w:p>
            <w:pPr>
              <w:spacing w:line="360" w:lineRule="exact"/>
              <w:ind w:left="57" w:right="57" w:firstLine="57"/>
              <w:jc w:val="center"/>
              <w:rPr>
                <w:rFonts w:ascii="宋体" w:hAnsi="宋体"/>
                <w:szCs w:val="21"/>
              </w:rPr>
            </w:pPr>
            <w:r>
              <w:rPr>
                <w:rFonts w:hint="eastAsia" w:ascii="宋体" w:hAnsi="宋体"/>
                <w:szCs w:val="21"/>
              </w:rPr>
              <w:t>质量保证</w:t>
            </w:r>
          </w:p>
          <w:p>
            <w:pPr>
              <w:spacing w:line="360" w:lineRule="exact"/>
              <w:ind w:left="57" w:right="57" w:firstLine="57"/>
              <w:jc w:val="center"/>
              <w:rPr>
                <w:rFonts w:ascii="宋体" w:hAnsi="宋体"/>
                <w:szCs w:val="21"/>
              </w:rPr>
            </w:pPr>
            <w:r>
              <w:rPr>
                <w:rFonts w:hint="eastAsia" w:ascii="宋体" w:hAnsi="宋体"/>
                <w:szCs w:val="21"/>
              </w:rPr>
              <w:t>体系</w:t>
            </w:r>
          </w:p>
        </w:tc>
        <w:tc>
          <w:tcPr>
            <w:tcW w:w="7649" w:type="dxa"/>
            <w:gridSpan w:val="10"/>
            <w:vAlign w:val="center"/>
          </w:tcPr>
          <w:p>
            <w:pPr>
              <w:ind w:left="57" w:right="57" w:firstLine="57"/>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05" w:type="dxa"/>
            <w:vMerge w:val="restart"/>
            <w:vAlign w:val="center"/>
          </w:tcPr>
          <w:p>
            <w:pPr>
              <w:spacing w:line="360" w:lineRule="exact"/>
              <w:ind w:left="57" w:right="57" w:firstLine="57"/>
              <w:jc w:val="center"/>
              <w:rPr>
                <w:rFonts w:ascii="宋体" w:hAnsi="宋体"/>
                <w:szCs w:val="21"/>
              </w:rPr>
            </w:pPr>
            <w:r>
              <w:rPr>
                <w:rFonts w:hint="eastAsia" w:ascii="宋体" w:hAnsi="宋体"/>
                <w:szCs w:val="21"/>
              </w:rPr>
              <w:t>经济指标</w:t>
            </w:r>
          </w:p>
        </w:tc>
        <w:tc>
          <w:tcPr>
            <w:tcW w:w="1461" w:type="dxa"/>
            <w:gridSpan w:val="2"/>
            <w:vAlign w:val="center"/>
          </w:tcPr>
          <w:p>
            <w:pPr>
              <w:ind w:left="57" w:right="57" w:firstLine="57"/>
              <w:jc w:val="center"/>
              <w:rPr>
                <w:rFonts w:ascii="宋体" w:hAnsi="宋体"/>
                <w:szCs w:val="21"/>
              </w:rPr>
            </w:pPr>
            <w:r>
              <w:rPr>
                <w:rFonts w:hint="eastAsia" w:ascii="宋体" w:hAnsi="宋体"/>
                <w:szCs w:val="21"/>
              </w:rPr>
              <w:t>年 份</w:t>
            </w:r>
          </w:p>
        </w:tc>
        <w:tc>
          <w:tcPr>
            <w:tcW w:w="3015" w:type="dxa"/>
            <w:gridSpan w:val="6"/>
            <w:vAlign w:val="center"/>
          </w:tcPr>
          <w:p>
            <w:pPr>
              <w:ind w:left="57" w:right="57" w:firstLine="57"/>
              <w:jc w:val="center"/>
              <w:rPr>
                <w:rFonts w:ascii="宋体" w:hAnsi="宋体"/>
                <w:szCs w:val="21"/>
              </w:rPr>
            </w:pPr>
            <w:r>
              <w:rPr>
                <w:rFonts w:hint="eastAsia" w:ascii="宋体" w:hAnsi="宋体"/>
                <w:szCs w:val="21"/>
              </w:rPr>
              <w:t>销售收入（万元）</w:t>
            </w:r>
          </w:p>
        </w:tc>
        <w:tc>
          <w:tcPr>
            <w:tcW w:w="3173" w:type="dxa"/>
            <w:gridSpan w:val="2"/>
            <w:vAlign w:val="center"/>
          </w:tcPr>
          <w:p>
            <w:pPr>
              <w:ind w:left="57" w:right="57" w:firstLine="57"/>
              <w:jc w:val="center"/>
              <w:rPr>
                <w:rFonts w:ascii="宋体" w:hAnsi="宋体"/>
                <w:szCs w:val="21"/>
              </w:rPr>
            </w:pPr>
            <w:r>
              <w:rPr>
                <w:rFonts w:hint="eastAsia" w:ascii="宋体" w:hAnsi="宋体"/>
                <w:szCs w:val="21"/>
              </w:rPr>
              <w:t>利润（万元）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05" w:type="dxa"/>
            <w:vMerge w:val="continue"/>
            <w:vAlign w:val="center"/>
          </w:tcPr>
          <w:p>
            <w:pPr>
              <w:ind w:left="57" w:right="57" w:firstLine="57"/>
              <w:jc w:val="center"/>
              <w:rPr>
                <w:rFonts w:ascii="宋体" w:hAnsi="宋体"/>
                <w:szCs w:val="21"/>
              </w:rPr>
            </w:pPr>
          </w:p>
        </w:tc>
        <w:tc>
          <w:tcPr>
            <w:tcW w:w="1461" w:type="dxa"/>
            <w:gridSpan w:val="2"/>
            <w:vAlign w:val="center"/>
          </w:tcPr>
          <w:p>
            <w:pPr>
              <w:ind w:right="57"/>
              <w:jc w:val="center"/>
              <w:rPr>
                <w:rFonts w:ascii="宋体" w:hAnsi="宋体"/>
                <w:szCs w:val="21"/>
              </w:rPr>
            </w:pPr>
            <w:r>
              <w:rPr>
                <w:rFonts w:hint="eastAsia"/>
                <w:szCs w:val="21"/>
              </w:rPr>
              <w:t>_____</w:t>
            </w:r>
            <w:r>
              <w:rPr>
                <w:rFonts w:hint="eastAsia" w:ascii="宋体" w:hAnsi="宋体"/>
                <w:szCs w:val="21"/>
              </w:rPr>
              <w:t>年</w:t>
            </w:r>
          </w:p>
        </w:tc>
        <w:tc>
          <w:tcPr>
            <w:tcW w:w="3015" w:type="dxa"/>
            <w:gridSpan w:val="6"/>
            <w:vAlign w:val="center"/>
          </w:tcPr>
          <w:p>
            <w:pPr>
              <w:ind w:left="57" w:right="57" w:firstLine="57"/>
              <w:jc w:val="center"/>
              <w:rPr>
                <w:rFonts w:ascii="宋体" w:hAnsi="宋体"/>
                <w:szCs w:val="21"/>
              </w:rPr>
            </w:pPr>
          </w:p>
        </w:tc>
        <w:tc>
          <w:tcPr>
            <w:tcW w:w="3173" w:type="dxa"/>
            <w:gridSpan w:val="2"/>
            <w:vAlign w:val="center"/>
          </w:tcPr>
          <w:p>
            <w:pPr>
              <w:ind w:left="57" w:right="57" w:firstLine="57"/>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05" w:type="dxa"/>
            <w:vMerge w:val="continue"/>
            <w:vAlign w:val="center"/>
          </w:tcPr>
          <w:p>
            <w:pPr>
              <w:ind w:left="57" w:right="57" w:firstLine="57"/>
              <w:jc w:val="center"/>
              <w:rPr>
                <w:rFonts w:ascii="宋体" w:hAnsi="宋体"/>
                <w:szCs w:val="21"/>
              </w:rPr>
            </w:pPr>
          </w:p>
        </w:tc>
        <w:tc>
          <w:tcPr>
            <w:tcW w:w="1461" w:type="dxa"/>
            <w:gridSpan w:val="2"/>
            <w:vAlign w:val="center"/>
          </w:tcPr>
          <w:p>
            <w:pPr>
              <w:ind w:right="57"/>
              <w:jc w:val="center"/>
              <w:rPr>
                <w:rFonts w:ascii="宋体" w:hAnsi="宋体"/>
                <w:szCs w:val="21"/>
              </w:rPr>
            </w:pPr>
            <w:r>
              <w:rPr>
                <w:rFonts w:hint="eastAsia"/>
                <w:szCs w:val="21"/>
              </w:rPr>
              <w:t>_____</w:t>
            </w:r>
            <w:r>
              <w:rPr>
                <w:rFonts w:hint="eastAsia" w:ascii="宋体" w:hAnsi="宋体"/>
                <w:szCs w:val="21"/>
              </w:rPr>
              <w:t>年</w:t>
            </w:r>
          </w:p>
        </w:tc>
        <w:tc>
          <w:tcPr>
            <w:tcW w:w="3015" w:type="dxa"/>
            <w:gridSpan w:val="6"/>
            <w:vAlign w:val="center"/>
          </w:tcPr>
          <w:p>
            <w:pPr>
              <w:ind w:left="57" w:right="57" w:firstLine="57"/>
              <w:jc w:val="center"/>
              <w:rPr>
                <w:rFonts w:ascii="宋体" w:hAnsi="宋体"/>
                <w:szCs w:val="21"/>
              </w:rPr>
            </w:pPr>
          </w:p>
        </w:tc>
        <w:tc>
          <w:tcPr>
            <w:tcW w:w="3173" w:type="dxa"/>
            <w:gridSpan w:val="2"/>
            <w:vAlign w:val="center"/>
          </w:tcPr>
          <w:p>
            <w:pPr>
              <w:ind w:left="57" w:right="57" w:firstLine="57"/>
              <w:jc w:val="center"/>
              <w:rPr>
                <w:rFonts w:ascii="宋体" w:hAnsi="宋体"/>
                <w:szCs w:val="21"/>
              </w:rPr>
            </w:pPr>
          </w:p>
        </w:tc>
      </w:tr>
    </w:tbl>
    <w:p>
      <w:pPr>
        <w:spacing w:line="480" w:lineRule="auto"/>
        <w:jc w:val="left"/>
        <w:rPr>
          <w:rFonts w:ascii="仿宋_GB2312" w:eastAsia="仿宋_GB2312"/>
          <w:szCs w:val="21"/>
        </w:rPr>
      </w:pPr>
    </w:p>
    <w:p>
      <w:pPr>
        <w:ind w:left="57" w:right="57" w:firstLine="57"/>
        <w:jc w:val="left"/>
        <w:rPr>
          <w:rFonts w:ascii="宋体" w:hAnsi="宋体"/>
          <w:szCs w:val="21"/>
        </w:rPr>
      </w:pPr>
      <w:r>
        <w:rPr>
          <w:rFonts w:hint="eastAsia" w:ascii="黑体" w:hAnsi="宋体" w:eastAsia="黑体"/>
          <w:bCs/>
          <w:szCs w:val="21"/>
        </w:rPr>
        <w:t>注：表格不够可另附说明。</w:t>
      </w:r>
      <w:r>
        <w:rPr>
          <w:rFonts w:ascii="仿宋_GB2312" w:eastAsia="仿宋_GB2312"/>
          <w:sz w:val="24"/>
        </w:rPr>
        <w:br w:type="page"/>
      </w:r>
    </w:p>
    <w:bookmarkEnd w:id="2"/>
    <w:p>
      <w:pPr>
        <w:jc w:val="center"/>
        <w:rPr>
          <w:b/>
          <w:bCs/>
          <w:sz w:val="32"/>
          <w:szCs w:val="32"/>
        </w:rPr>
      </w:pPr>
      <w:r>
        <w:rPr>
          <w:rFonts w:hint="eastAsia"/>
          <w:b/>
          <w:bCs/>
          <w:sz w:val="32"/>
          <w:szCs w:val="32"/>
        </w:rPr>
        <w:t>经年检的营业执照副本</w:t>
      </w:r>
    </w:p>
    <w:p>
      <w:pPr>
        <w:tabs>
          <w:tab w:val="left" w:pos="5580"/>
        </w:tabs>
        <w:jc w:val="center"/>
        <w:rPr>
          <w:rFonts w:ascii="仿宋_GB2312" w:hAnsi="宋体" w:eastAsia="仿宋_GB2312"/>
          <w:sz w:val="24"/>
        </w:rPr>
      </w:pPr>
    </w:p>
    <w:p>
      <w:pPr>
        <w:tabs>
          <w:tab w:val="left" w:pos="5580"/>
        </w:tabs>
        <w:jc w:val="center"/>
        <w:rPr>
          <w:rFonts w:ascii="仿宋_GB2312" w:hAnsi="宋体" w:eastAsia="仿宋_GB2312"/>
          <w:sz w:val="24"/>
        </w:rPr>
      </w:pPr>
    </w:p>
    <w:p>
      <w:pPr>
        <w:tabs>
          <w:tab w:val="left" w:pos="5580"/>
        </w:tabs>
        <w:jc w:val="center"/>
        <w:rPr>
          <w:rFonts w:ascii="仿宋_GB2312" w:hAnsi="宋体" w:eastAsia="仿宋_GB2312"/>
          <w:sz w:val="24"/>
        </w:rPr>
      </w:pPr>
    </w:p>
    <w:p>
      <w:pPr>
        <w:tabs>
          <w:tab w:val="left" w:pos="5580"/>
        </w:tabs>
        <w:jc w:val="center"/>
        <w:rPr>
          <w:rFonts w:ascii="仿宋_GB2312" w:hAnsi="宋体" w:eastAsia="仿宋_GB2312"/>
          <w:sz w:val="24"/>
        </w:rPr>
      </w:pPr>
      <w:r>
        <w:rPr>
          <w:rFonts w:hint="eastAsia" w:ascii="仿宋_GB2312" w:hAnsi="宋体" w:eastAsia="仿宋_GB2312"/>
          <w:sz w:val="24"/>
        </w:rPr>
        <w:t>（扫描件）</w:t>
      </w:r>
    </w:p>
    <w:p>
      <w:pPr>
        <w:widowControl/>
        <w:jc w:val="left"/>
        <w:rPr>
          <w:rFonts w:ascii="仿宋_GB2312" w:hAnsi="宋体" w:eastAsia="仿宋_GB2312" w:cs="Courier New"/>
          <w:sz w:val="24"/>
          <w:szCs w:val="21"/>
        </w:rPr>
      </w:pPr>
    </w:p>
    <w:p>
      <w:pPr>
        <w:spacing w:line="360" w:lineRule="auto"/>
        <w:jc w:val="left"/>
        <w:rPr>
          <w:rFonts w:ascii="宋体" w:hAnsi="宋体"/>
          <w:kern w:val="0"/>
        </w:rPr>
      </w:pPr>
      <w:r>
        <w:rPr>
          <w:rFonts w:eastAsia="仿宋_GB2312"/>
          <w:sz w:val="22"/>
          <w:szCs w:val="22"/>
        </w:rPr>
        <w:br w:type="page"/>
      </w:r>
    </w:p>
    <w:p>
      <w:pPr>
        <w:jc w:val="center"/>
        <w:rPr>
          <w:b/>
          <w:bCs/>
          <w:sz w:val="32"/>
          <w:szCs w:val="32"/>
        </w:rPr>
      </w:pPr>
      <w:r>
        <w:rPr>
          <w:rFonts w:hint="eastAsia"/>
          <w:b/>
          <w:bCs/>
          <w:sz w:val="32"/>
          <w:szCs w:val="32"/>
        </w:rPr>
        <w:t>相关项目的业绩表</w:t>
      </w:r>
    </w:p>
    <w:p>
      <w:pPr>
        <w:jc w:val="left"/>
      </w:pPr>
    </w:p>
    <w:p>
      <w:pPr>
        <w:tabs>
          <w:tab w:val="left" w:pos="1050"/>
        </w:tabs>
        <w:spacing w:before="120" w:beforeLines="50" w:after="120" w:afterLines="50"/>
        <w:ind w:left="57" w:right="57" w:firstLine="57"/>
        <w:jc w:val="left"/>
        <w:rPr>
          <w:rFonts w:ascii="宋体" w:hAnsi="宋体"/>
          <w:szCs w:val="21"/>
        </w:rPr>
      </w:pPr>
      <w:r>
        <w:rPr>
          <w:rFonts w:hint="eastAsia" w:ascii="宋体" w:hAnsi="宋体"/>
          <w:szCs w:val="21"/>
        </w:rPr>
        <w:t>投标人：</w:t>
      </w:r>
      <w:r>
        <w:rPr>
          <w:rFonts w:hint="eastAsia"/>
          <w:szCs w:val="21"/>
        </w:rPr>
        <w:t>____________________</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2082"/>
        <w:gridCol w:w="1042"/>
        <w:gridCol w:w="1042"/>
        <w:gridCol w:w="1456"/>
        <w:gridCol w:w="1456"/>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785" w:type="dxa"/>
            <w:vAlign w:val="center"/>
          </w:tcPr>
          <w:p>
            <w:pPr>
              <w:jc w:val="center"/>
              <w:rPr>
                <w:rFonts w:ascii="宋体" w:hAnsi="宋体"/>
                <w:b/>
                <w:szCs w:val="21"/>
              </w:rPr>
            </w:pPr>
            <w:r>
              <w:rPr>
                <w:rFonts w:hint="eastAsia" w:ascii="宋体" w:hAnsi="宋体"/>
                <w:b/>
                <w:szCs w:val="21"/>
              </w:rPr>
              <w:t>建设单位</w:t>
            </w:r>
          </w:p>
        </w:tc>
        <w:tc>
          <w:tcPr>
            <w:tcW w:w="2082" w:type="dxa"/>
            <w:vAlign w:val="center"/>
          </w:tcPr>
          <w:p>
            <w:pPr>
              <w:jc w:val="center"/>
              <w:rPr>
                <w:rFonts w:ascii="宋体" w:hAnsi="宋体"/>
                <w:b/>
                <w:szCs w:val="21"/>
              </w:rPr>
            </w:pPr>
            <w:r>
              <w:rPr>
                <w:rFonts w:hint="eastAsia" w:ascii="宋体" w:hAnsi="宋体"/>
                <w:b/>
                <w:szCs w:val="21"/>
              </w:rPr>
              <w:t>项目名称</w:t>
            </w:r>
          </w:p>
        </w:tc>
        <w:tc>
          <w:tcPr>
            <w:tcW w:w="1042" w:type="dxa"/>
            <w:vAlign w:val="center"/>
          </w:tcPr>
          <w:p>
            <w:pPr>
              <w:jc w:val="center"/>
              <w:rPr>
                <w:rFonts w:ascii="宋体" w:hAnsi="宋体"/>
                <w:b/>
                <w:szCs w:val="21"/>
              </w:rPr>
            </w:pPr>
            <w:r>
              <w:rPr>
                <w:rFonts w:hint="eastAsia" w:ascii="宋体" w:hAnsi="宋体"/>
                <w:b/>
                <w:szCs w:val="21"/>
              </w:rPr>
              <w:t>建设</w:t>
            </w:r>
          </w:p>
          <w:p>
            <w:pPr>
              <w:jc w:val="center"/>
              <w:rPr>
                <w:rFonts w:ascii="宋体" w:hAnsi="宋体"/>
                <w:b/>
                <w:szCs w:val="21"/>
              </w:rPr>
            </w:pPr>
            <w:r>
              <w:rPr>
                <w:rFonts w:hint="eastAsia" w:ascii="宋体" w:hAnsi="宋体"/>
                <w:b/>
                <w:szCs w:val="21"/>
              </w:rPr>
              <w:t>地点</w:t>
            </w:r>
          </w:p>
        </w:tc>
        <w:tc>
          <w:tcPr>
            <w:tcW w:w="1042" w:type="dxa"/>
            <w:vAlign w:val="center"/>
          </w:tcPr>
          <w:p>
            <w:pPr>
              <w:jc w:val="center"/>
              <w:rPr>
                <w:rFonts w:ascii="宋体" w:hAnsi="宋体"/>
                <w:b/>
                <w:szCs w:val="21"/>
              </w:rPr>
            </w:pPr>
            <w:r>
              <w:rPr>
                <w:rFonts w:hint="eastAsia" w:ascii="宋体" w:hAnsi="宋体"/>
                <w:b/>
                <w:szCs w:val="21"/>
              </w:rPr>
              <w:t>建设</w:t>
            </w:r>
          </w:p>
          <w:p>
            <w:pPr>
              <w:jc w:val="center"/>
              <w:rPr>
                <w:rFonts w:ascii="宋体" w:hAnsi="宋体"/>
                <w:b/>
                <w:szCs w:val="21"/>
              </w:rPr>
            </w:pPr>
            <w:r>
              <w:rPr>
                <w:rFonts w:hint="eastAsia" w:ascii="宋体" w:hAnsi="宋体"/>
                <w:b/>
                <w:szCs w:val="21"/>
              </w:rPr>
              <w:t>规模</w:t>
            </w:r>
          </w:p>
        </w:tc>
        <w:tc>
          <w:tcPr>
            <w:tcW w:w="1456" w:type="dxa"/>
            <w:vAlign w:val="center"/>
          </w:tcPr>
          <w:p>
            <w:pPr>
              <w:jc w:val="center"/>
              <w:rPr>
                <w:rFonts w:ascii="宋体" w:hAnsi="宋体"/>
                <w:b/>
                <w:szCs w:val="21"/>
              </w:rPr>
            </w:pPr>
            <w:r>
              <w:rPr>
                <w:rFonts w:hint="eastAsia" w:ascii="宋体" w:hAnsi="宋体"/>
                <w:b/>
                <w:szCs w:val="21"/>
              </w:rPr>
              <w:t>开竣工日期</w:t>
            </w:r>
          </w:p>
        </w:tc>
        <w:tc>
          <w:tcPr>
            <w:tcW w:w="1456" w:type="dxa"/>
            <w:vAlign w:val="center"/>
          </w:tcPr>
          <w:p>
            <w:pPr>
              <w:jc w:val="center"/>
              <w:rPr>
                <w:rFonts w:ascii="宋体" w:hAnsi="宋体"/>
                <w:b/>
                <w:szCs w:val="21"/>
              </w:rPr>
            </w:pPr>
            <w:r>
              <w:rPr>
                <w:rFonts w:hint="eastAsia" w:ascii="宋体" w:hAnsi="宋体"/>
                <w:b/>
                <w:szCs w:val="21"/>
              </w:rPr>
              <w:t>合同价格</w:t>
            </w:r>
            <w:r>
              <w:rPr>
                <w:rFonts w:hint="eastAsia" w:ascii="宋体" w:hAnsi="宋体"/>
                <w:b/>
                <w:sz w:val="18"/>
                <w:szCs w:val="18"/>
              </w:rPr>
              <w:t>（万元）</w:t>
            </w:r>
          </w:p>
        </w:tc>
        <w:tc>
          <w:tcPr>
            <w:tcW w:w="991" w:type="dxa"/>
            <w:vAlign w:val="center"/>
          </w:tcPr>
          <w:p>
            <w:pPr>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tcPr>
          <w:p>
            <w:pPr>
              <w:spacing w:line="360" w:lineRule="auto"/>
              <w:jc w:val="left"/>
              <w:rPr>
                <w:rFonts w:ascii="宋体" w:hAnsi="宋体"/>
                <w:sz w:val="24"/>
                <w:szCs w:val="24"/>
              </w:rPr>
            </w:pPr>
          </w:p>
        </w:tc>
        <w:tc>
          <w:tcPr>
            <w:tcW w:w="208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042"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1456" w:type="dxa"/>
          </w:tcPr>
          <w:p>
            <w:pPr>
              <w:spacing w:line="360" w:lineRule="auto"/>
              <w:jc w:val="left"/>
              <w:rPr>
                <w:rFonts w:ascii="宋体" w:hAnsi="宋体"/>
                <w:sz w:val="24"/>
                <w:szCs w:val="24"/>
              </w:rPr>
            </w:pPr>
          </w:p>
        </w:tc>
        <w:tc>
          <w:tcPr>
            <w:tcW w:w="991" w:type="dxa"/>
          </w:tcPr>
          <w:p>
            <w:pPr>
              <w:spacing w:line="360" w:lineRule="auto"/>
              <w:jc w:val="left"/>
              <w:rPr>
                <w:rFonts w:ascii="宋体" w:hAnsi="宋体"/>
                <w:sz w:val="24"/>
                <w:szCs w:val="24"/>
              </w:rPr>
            </w:pPr>
          </w:p>
        </w:tc>
      </w:tr>
    </w:tbl>
    <w:p>
      <w:pPr>
        <w:spacing w:line="360" w:lineRule="auto"/>
        <w:ind w:firstLine="480" w:firstLineChars="200"/>
        <w:jc w:val="left"/>
        <w:rPr>
          <w:rFonts w:ascii="宋体" w:hAnsi="宋体"/>
          <w:sz w:val="24"/>
          <w:szCs w:val="24"/>
        </w:rPr>
      </w:pPr>
    </w:p>
    <w:p>
      <w:pPr>
        <w:spacing w:line="360" w:lineRule="auto"/>
        <w:ind w:firstLine="420" w:firstLineChars="200"/>
        <w:jc w:val="left"/>
        <w:rPr>
          <w:rFonts w:ascii="黑体" w:hAnsi="宋体" w:eastAsia="黑体"/>
          <w:szCs w:val="21"/>
        </w:rPr>
      </w:pPr>
    </w:p>
    <w:p>
      <w:pPr>
        <w:spacing w:line="360" w:lineRule="auto"/>
        <w:ind w:firstLine="420" w:firstLineChars="200"/>
        <w:jc w:val="left"/>
        <w:rPr>
          <w:rFonts w:ascii="黑体" w:hAnsi="宋体" w:eastAsia="黑体"/>
          <w:szCs w:val="21"/>
        </w:rPr>
      </w:pPr>
    </w:p>
    <w:p>
      <w:pPr>
        <w:spacing w:line="360" w:lineRule="auto"/>
        <w:ind w:firstLine="420" w:firstLineChars="200"/>
        <w:jc w:val="left"/>
        <w:rPr>
          <w:rFonts w:ascii="黑体" w:hAnsi="宋体" w:eastAsia="黑体"/>
          <w:szCs w:val="21"/>
        </w:rPr>
      </w:pPr>
      <w:r>
        <w:rPr>
          <w:rFonts w:hint="eastAsia" w:ascii="黑体" w:hAnsi="宋体" w:eastAsia="黑体"/>
          <w:szCs w:val="21"/>
        </w:rPr>
        <w:t>提示：要求附项目证明材料扫描件（如合同扫描件、用户证明等）；</w:t>
      </w:r>
    </w:p>
    <w:p>
      <w:pPr>
        <w:widowControl/>
        <w:jc w:val="left"/>
        <w:rPr>
          <w:rFonts w:ascii="仿宋_GB2312" w:eastAsia="仿宋_GB2312"/>
        </w:rPr>
      </w:pPr>
      <w:r>
        <w:rPr>
          <w:rFonts w:ascii="黑体" w:hAnsi="宋体" w:eastAsia="黑体"/>
          <w:szCs w:val="21"/>
        </w:rPr>
        <w:br w:type="page"/>
      </w:r>
    </w:p>
    <w:p>
      <w:pPr>
        <w:spacing w:line="360" w:lineRule="auto"/>
        <w:jc w:val="left"/>
        <w:rPr>
          <w:rFonts w:ascii="宋体" w:hAnsi="宋体"/>
          <w:szCs w:val="21"/>
        </w:rPr>
      </w:pPr>
      <w:r>
        <w:rPr>
          <w:rFonts w:hint="eastAsia" w:ascii="宋体" w:hAnsi="宋体"/>
          <w:kern w:val="0"/>
          <w:szCs w:val="21"/>
        </w:rPr>
        <w:t>C．</w:t>
      </w:r>
      <w:r>
        <w:rPr>
          <w:rFonts w:hint="eastAsia" w:ascii="宋体" w:hAnsi="宋体"/>
          <w:szCs w:val="21"/>
        </w:rPr>
        <w:t>技术标书封面</w:t>
      </w:r>
    </w:p>
    <w:p>
      <w:pPr>
        <w:jc w:val="center"/>
        <w:rPr>
          <w:rFonts w:hAnsi="宋体"/>
          <w:sz w:val="44"/>
          <w:szCs w:val="44"/>
        </w:rPr>
      </w:pPr>
    </w:p>
    <w:p>
      <w:pPr>
        <w:jc w:val="center"/>
        <w:rPr>
          <w:rFonts w:hAnsi="宋体"/>
          <w:sz w:val="44"/>
          <w:szCs w:val="44"/>
        </w:rPr>
      </w:pPr>
    </w:p>
    <w:p>
      <w:pPr>
        <w:jc w:val="center"/>
        <w:rPr>
          <w:rFonts w:ascii="黑体" w:hAnsi="宋体" w:eastAsia="黑体"/>
          <w:sz w:val="44"/>
          <w:szCs w:val="44"/>
        </w:rPr>
      </w:pPr>
      <w:r>
        <w:rPr>
          <w:rFonts w:hint="eastAsia" w:ascii="黑体" w:hAnsi="宋体" w:eastAsia="黑体"/>
          <w:sz w:val="44"/>
          <w:szCs w:val="44"/>
        </w:rPr>
        <w:t>汇德大厦24层会议室</w:t>
      </w:r>
      <w:r>
        <w:rPr>
          <w:rFonts w:hint="eastAsia" w:ascii="黑体" w:hAnsi="宋体" w:eastAsia="黑体"/>
          <w:sz w:val="44"/>
          <w:szCs w:val="44"/>
          <w:lang w:val="en-US" w:eastAsia="zh-CN"/>
        </w:rPr>
        <w:t>及VIP接待室</w:t>
      </w:r>
      <w:r>
        <w:rPr>
          <w:rFonts w:hint="eastAsia" w:ascii="黑体" w:hAnsi="宋体" w:eastAsia="黑体"/>
          <w:sz w:val="44"/>
          <w:szCs w:val="44"/>
        </w:rPr>
        <w:t>家具采购工程</w:t>
      </w:r>
    </w:p>
    <w:p>
      <w:pPr>
        <w:jc w:val="left"/>
        <w:rPr>
          <w:rFonts w:ascii="黑体" w:hAnsi="宋体" w:eastAsia="黑体"/>
        </w:rPr>
      </w:pPr>
    </w:p>
    <w:p>
      <w:pPr>
        <w:jc w:val="center"/>
        <w:rPr>
          <w:rFonts w:ascii="黑体" w:hAnsi="宋体" w:eastAsia="黑体"/>
          <w:sz w:val="52"/>
          <w:szCs w:val="52"/>
        </w:rPr>
      </w:pPr>
      <w:r>
        <w:rPr>
          <w:rFonts w:hint="eastAsia" w:ascii="黑体" w:hAnsi="宋体" w:eastAsia="黑体"/>
          <w:sz w:val="52"/>
          <w:szCs w:val="52"/>
        </w:rPr>
        <w:t>投标文件</w:t>
      </w:r>
    </w:p>
    <w:p>
      <w:pPr>
        <w:jc w:val="left"/>
        <w:rPr>
          <w:rFonts w:ascii="黑体" w:eastAsia="黑体"/>
          <w:sz w:val="44"/>
          <w:szCs w:val="44"/>
        </w:rPr>
      </w:pPr>
    </w:p>
    <w:p>
      <w:pPr>
        <w:jc w:val="center"/>
        <w:rPr>
          <w:rFonts w:ascii="黑体" w:eastAsia="黑体"/>
          <w:sz w:val="44"/>
          <w:szCs w:val="44"/>
        </w:rPr>
      </w:pPr>
    </w:p>
    <w:p>
      <w:pPr>
        <w:jc w:val="center"/>
        <w:outlineLvl w:val="1"/>
        <w:rPr>
          <w:rFonts w:ascii="黑体" w:eastAsia="黑体"/>
          <w:sz w:val="44"/>
          <w:szCs w:val="44"/>
        </w:rPr>
      </w:pPr>
      <w:r>
        <w:rPr>
          <w:rFonts w:hint="eastAsia" w:ascii="黑体" w:eastAsia="黑体"/>
          <w:sz w:val="44"/>
          <w:szCs w:val="44"/>
        </w:rPr>
        <w:t>技术标书</w:t>
      </w: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left"/>
        <w:rPr>
          <w:rFonts w:ascii="黑体" w:eastAsia="黑体"/>
          <w:sz w:val="44"/>
          <w:szCs w:val="44"/>
        </w:rPr>
      </w:pPr>
    </w:p>
    <w:p>
      <w:pPr>
        <w:jc w:val="left"/>
        <w:rPr>
          <w:rFonts w:ascii="黑体" w:eastAsia="黑体"/>
          <w:sz w:val="44"/>
          <w:szCs w:val="44"/>
        </w:rPr>
      </w:pPr>
    </w:p>
    <w:p>
      <w:pPr>
        <w:spacing w:line="480" w:lineRule="auto"/>
        <w:ind w:firstLine="1400" w:firstLineChars="500"/>
        <w:jc w:val="left"/>
        <w:rPr>
          <w:rFonts w:ascii="黑体" w:eastAsia="黑体"/>
          <w:sz w:val="28"/>
          <w:szCs w:val="28"/>
        </w:rPr>
      </w:pPr>
      <w:r>
        <w:rPr>
          <w:rFonts w:hint="eastAsia" w:ascii="黑体" w:eastAsia="黑体"/>
          <w:sz w:val="28"/>
          <w:szCs w:val="28"/>
        </w:rPr>
        <w:t>项目编号：</w:t>
      </w:r>
      <w:r>
        <w:rPr>
          <w:rFonts w:hint="eastAsia" w:eastAsia="黑体"/>
          <w:sz w:val="28"/>
          <w:szCs w:val="28"/>
        </w:rPr>
        <w:t>______________________________</w:t>
      </w:r>
    </w:p>
    <w:p>
      <w:pPr>
        <w:spacing w:line="480" w:lineRule="auto"/>
        <w:ind w:firstLine="1400" w:firstLineChars="500"/>
        <w:jc w:val="left"/>
        <w:rPr>
          <w:rFonts w:ascii="黑体" w:eastAsia="黑体"/>
          <w:sz w:val="28"/>
          <w:szCs w:val="28"/>
        </w:rPr>
      </w:pPr>
      <w:r>
        <w:rPr>
          <w:rFonts w:hint="eastAsia" w:ascii="黑体" w:eastAsia="黑体"/>
          <w:sz w:val="28"/>
          <w:szCs w:val="28"/>
        </w:rPr>
        <w:t>投标人名称：</w:t>
      </w:r>
      <w:r>
        <w:rPr>
          <w:rFonts w:hint="eastAsia" w:eastAsia="黑体"/>
          <w:sz w:val="28"/>
          <w:szCs w:val="28"/>
        </w:rPr>
        <w:t>____________________________</w:t>
      </w:r>
    </w:p>
    <w:p>
      <w:pPr>
        <w:spacing w:line="480" w:lineRule="auto"/>
        <w:ind w:firstLine="1400" w:firstLineChars="500"/>
        <w:jc w:val="left"/>
        <w:rPr>
          <w:rFonts w:ascii="黑体" w:eastAsia="黑体"/>
          <w:sz w:val="28"/>
          <w:szCs w:val="28"/>
        </w:rPr>
      </w:pPr>
      <w:r>
        <w:rPr>
          <w:rFonts w:hint="eastAsia" w:ascii="黑体" w:eastAsia="黑体"/>
          <w:sz w:val="28"/>
          <w:szCs w:val="28"/>
        </w:rPr>
        <w:t>投标人代表：</w:t>
      </w:r>
      <w:r>
        <w:rPr>
          <w:rFonts w:hint="eastAsia" w:eastAsia="黑体"/>
          <w:sz w:val="28"/>
          <w:szCs w:val="28"/>
        </w:rPr>
        <w:t>____________________________</w:t>
      </w:r>
    </w:p>
    <w:p>
      <w:pPr>
        <w:spacing w:line="480" w:lineRule="auto"/>
        <w:ind w:firstLine="1400" w:firstLineChars="500"/>
        <w:jc w:val="left"/>
        <w:rPr>
          <w:rFonts w:ascii="黑体" w:eastAsia="黑体"/>
          <w:sz w:val="28"/>
          <w:szCs w:val="28"/>
        </w:rPr>
      </w:pPr>
      <w:r>
        <w:rPr>
          <w:rFonts w:hint="eastAsia" w:ascii="黑体" w:eastAsia="黑体"/>
          <w:sz w:val="28"/>
          <w:szCs w:val="28"/>
        </w:rPr>
        <w:t>日    期：</w:t>
      </w:r>
      <w:r>
        <w:rPr>
          <w:rFonts w:hint="eastAsia" w:eastAsia="黑体"/>
          <w:sz w:val="28"/>
          <w:szCs w:val="28"/>
        </w:rPr>
        <w:t>______________</w:t>
      </w:r>
      <w:r>
        <w:rPr>
          <w:rFonts w:hint="eastAsia" w:ascii="黑体" w:eastAsia="黑体"/>
          <w:sz w:val="28"/>
          <w:szCs w:val="28"/>
        </w:rPr>
        <w:t>年</w:t>
      </w:r>
      <w:r>
        <w:rPr>
          <w:rFonts w:hint="eastAsia" w:eastAsia="黑体"/>
          <w:sz w:val="28"/>
          <w:szCs w:val="28"/>
        </w:rPr>
        <w:t>_____</w:t>
      </w:r>
      <w:r>
        <w:rPr>
          <w:rFonts w:hint="eastAsia" w:ascii="黑体" w:eastAsia="黑体"/>
          <w:sz w:val="28"/>
          <w:szCs w:val="28"/>
        </w:rPr>
        <w:t>月</w:t>
      </w:r>
      <w:r>
        <w:rPr>
          <w:rFonts w:hint="eastAsia" w:eastAsia="黑体"/>
          <w:sz w:val="28"/>
          <w:szCs w:val="28"/>
        </w:rPr>
        <w:t>_____</w:t>
      </w:r>
      <w:r>
        <w:rPr>
          <w:rFonts w:hint="eastAsia" w:ascii="黑体" w:eastAsia="黑体"/>
          <w:sz w:val="28"/>
          <w:szCs w:val="28"/>
        </w:rPr>
        <w:t>日</w:t>
      </w:r>
    </w:p>
    <w:p>
      <w:pPr>
        <w:widowControl/>
        <w:jc w:val="left"/>
        <w:rPr>
          <w:rFonts w:hAnsi="宋体"/>
          <w:szCs w:val="21"/>
        </w:rPr>
      </w:pPr>
      <w:r>
        <w:rPr>
          <w:rFonts w:ascii="黑体" w:hAnsi="宋体" w:eastAsia="黑体"/>
          <w:sz w:val="18"/>
          <w:szCs w:val="18"/>
        </w:rPr>
        <w:br w:type="page"/>
      </w:r>
    </w:p>
    <w:p>
      <w:pPr>
        <w:jc w:val="center"/>
        <w:rPr>
          <w:b/>
          <w:bCs/>
          <w:sz w:val="32"/>
          <w:szCs w:val="32"/>
        </w:rPr>
      </w:pPr>
      <w:r>
        <w:rPr>
          <w:rFonts w:hint="eastAsia"/>
          <w:b/>
          <w:bCs/>
          <w:sz w:val="32"/>
          <w:szCs w:val="32"/>
        </w:rPr>
        <w:t>货物说明一览表</w:t>
      </w:r>
    </w:p>
    <w:p>
      <w:pPr>
        <w:spacing w:after="120" w:afterLines="50" w:line="500" w:lineRule="exact"/>
        <w:jc w:val="left"/>
        <w:rPr>
          <w:rFonts w:ascii="仿宋_GB2312" w:hAnsi="宋体" w:eastAsia="仿宋_GB2312"/>
          <w:sz w:val="24"/>
          <w:szCs w:val="24"/>
        </w:rPr>
      </w:pPr>
      <w:r>
        <w:rPr>
          <w:rFonts w:hint="eastAsia" w:ascii="仿宋_GB2312" w:hAnsi="宋体" w:eastAsia="仿宋_GB2312"/>
          <w:sz w:val="24"/>
          <w:szCs w:val="24"/>
        </w:rPr>
        <w:t>投标人名称：</w:t>
      </w:r>
      <w:r>
        <w:rPr>
          <w:rFonts w:hint="eastAsia" w:eastAsia="仿宋_GB2312"/>
          <w:sz w:val="24"/>
          <w:szCs w:val="24"/>
        </w:rPr>
        <w:t>___________________</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332"/>
        <w:gridCol w:w="2112"/>
        <w:gridCol w:w="845"/>
        <w:gridCol w:w="1058"/>
        <w:gridCol w:w="1269"/>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756" w:type="dxa"/>
            <w:tcBorders>
              <w:top w:val="single" w:color="auto" w:sz="12" w:space="0"/>
              <w:left w:val="single" w:color="auto" w:sz="12" w:space="0"/>
            </w:tcBorders>
            <w:vAlign w:val="center"/>
          </w:tcPr>
          <w:p>
            <w:pPr>
              <w:jc w:val="center"/>
              <w:rPr>
                <w:rFonts w:ascii="宋体" w:hAnsi="宋体"/>
                <w:b/>
                <w:szCs w:val="21"/>
              </w:rPr>
            </w:pPr>
            <w:r>
              <w:rPr>
                <w:rFonts w:hint="eastAsia" w:ascii="宋体" w:hAnsi="宋体"/>
                <w:b/>
                <w:szCs w:val="21"/>
              </w:rPr>
              <w:t>序号</w:t>
            </w:r>
          </w:p>
        </w:tc>
        <w:tc>
          <w:tcPr>
            <w:tcW w:w="2332" w:type="dxa"/>
            <w:tcBorders>
              <w:top w:val="single" w:color="auto" w:sz="12" w:space="0"/>
            </w:tcBorders>
            <w:vAlign w:val="center"/>
          </w:tcPr>
          <w:p>
            <w:pPr>
              <w:jc w:val="center"/>
              <w:rPr>
                <w:rFonts w:ascii="宋体" w:hAnsi="宋体"/>
                <w:b/>
                <w:szCs w:val="21"/>
              </w:rPr>
            </w:pPr>
            <w:r>
              <w:rPr>
                <w:rFonts w:hint="eastAsia" w:ascii="宋体" w:hAnsi="宋体"/>
                <w:b/>
                <w:szCs w:val="21"/>
              </w:rPr>
              <w:t>名称</w:t>
            </w:r>
          </w:p>
        </w:tc>
        <w:tc>
          <w:tcPr>
            <w:tcW w:w="2112" w:type="dxa"/>
            <w:tcBorders>
              <w:top w:val="single" w:color="auto" w:sz="12" w:space="0"/>
            </w:tcBorders>
            <w:vAlign w:val="center"/>
          </w:tcPr>
          <w:p>
            <w:pPr>
              <w:jc w:val="center"/>
              <w:rPr>
                <w:rFonts w:ascii="宋体" w:hAnsi="宋体"/>
                <w:b/>
                <w:szCs w:val="21"/>
              </w:rPr>
            </w:pPr>
            <w:r>
              <w:rPr>
                <w:rFonts w:hint="eastAsia" w:ascii="宋体" w:hAnsi="宋体"/>
                <w:b/>
                <w:szCs w:val="21"/>
              </w:rPr>
              <w:t>规格和型号</w:t>
            </w:r>
          </w:p>
        </w:tc>
        <w:tc>
          <w:tcPr>
            <w:tcW w:w="845" w:type="dxa"/>
            <w:tcBorders>
              <w:top w:val="single" w:color="auto" w:sz="12" w:space="0"/>
            </w:tcBorders>
            <w:vAlign w:val="center"/>
          </w:tcPr>
          <w:p>
            <w:pPr>
              <w:jc w:val="center"/>
              <w:rPr>
                <w:rFonts w:ascii="宋体" w:hAnsi="宋体"/>
                <w:b/>
                <w:szCs w:val="21"/>
              </w:rPr>
            </w:pPr>
            <w:r>
              <w:rPr>
                <w:rFonts w:hint="eastAsia" w:ascii="宋体" w:hAnsi="宋体"/>
                <w:b/>
                <w:szCs w:val="21"/>
              </w:rPr>
              <w:t>单位</w:t>
            </w:r>
          </w:p>
        </w:tc>
        <w:tc>
          <w:tcPr>
            <w:tcW w:w="1058" w:type="dxa"/>
            <w:tcBorders>
              <w:top w:val="single" w:color="auto" w:sz="12" w:space="0"/>
            </w:tcBorders>
            <w:vAlign w:val="center"/>
          </w:tcPr>
          <w:p>
            <w:pPr>
              <w:jc w:val="center"/>
              <w:rPr>
                <w:rFonts w:ascii="宋体" w:hAnsi="宋体"/>
                <w:b/>
                <w:szCs w:val="21"/>
              </w:rPr>
            </w:pPr>
            <w:r>
              <w:rPr>
                <w:rFonts w:hint="eastAsia" w:ascii="宋体" w:hAnsi="宋体"/>
                <w:b/>
                <w:szCs w:val="21"/>
              </w:rPr>
              <w:t>数量</w:t>
            </w:r>
          </w:p>
        </w:tc>
        <w:tc>
          <w:tcPr>
            <w:tcW w:w="1269" w:type="dxa"/>
            <w:tcBorders>
              <w:top w:val="single" w:color="auto" w:sz="12" w:space="0"/>
            </w:tcBorders>
            <w:vAlign w:val="center"/>
          </w:tcPr>
          <w:p>
            <w:pPr>
              <w:jc w:val="center"/>
              <w:rPr>
                <w:rFonts w:ascii="宋体" w:hAnsi="宋体"/>
                <w:b/>
                <w:szCs w:val="21"/>
              </w:rPr>
            </w:pPr>
            <w:r>
              <w:rPr>
                <w:rFonts w:hint="eastAsia" w:ascii="宋体" w:hAnsi="宋体"/>
                <w:b/>
                <w:szCs w:val="21"/>
              </w:rPr>
              <w:t>尺寸</w:t>
            </w:r>
          </w:p>
        </w:tc>
        <w:tc>
          <w:tcPr>
            <w:tcW w:w="1482" w:type="dxa"/>
            <w:tcBorders>
              <w:top w:val="single" w:color="auto" w:sz="12" w:space="0"/>
              <w:right w:val="single" w:color="auto" w:sz="12" w:space="0"/>
            </w:tcBorders>
            <w:vAlign w:val="center"/>
          </w:tcPr>
          <w:p>
            <w:pPr>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Borders>
              <w:left w:val="single" w:color="auto" w:sz="12" w:space="0"/>
            </w:tcBorders>
            <w:vAlign w:val="center"/>
          </w:tcPr>
          <w:p>
            <w:pPr>
              <w:jc w:val="center"/>
              <w:rPr>
                <w:rFonts w:ascii="仿宋_GB2312" w:eastAsia="仿宋_GB2312"/>
              </w:rPr>
            </w:pPr>
            <w:r>
              <w:rPr>
                <w:rFonts w:hint="eastAsia" w:ascii="仿宋_GB2312" w:eastAsia="仿宋_GB2312"/>
              </w:rPr>
              <w:t>1</w:t>
            </w:r>
          </w:p>
        </w:tc>
        <w:tc>
          <w:tcPr>
            <w:tcW w:w="2332" w:type="dxa"/>
            <w:vAlign w:val="center"/>
          </w:tcPr>
          <w:p>
            <w:pPr>
              <w:jc w:val="left"/>
              <w:rPr>
                <w:rFonts w:ascii="仿宋_GB2312" w:eastAsia="仿宋_GB2312"/>
              </w:rPr>
            </w:pPr>
          </w:p>
        </w:tc>
        <w:tc>
          <w:tcPr>
            <w:tcW w:w="2112" w:type="dxa"/>
            <w:vAlign w:val="center"/>
          </w:tcPr>
          <w:p>
            <w:pPr>
              <w:jc w:val="left"/>
              <w:rPr>
                <w:rFonts w:ascii="仿宋_GB2312" w:eastAsia="仿宋_GB2312"/>
                <w:b/>
              </w:rPr>
            </w:pPr>
          </w:p>
        </w:tc>
        <w:tc>
          <w:tcPr>
            <w:tcW w:w="845" w:type="dxa"/>
            <w:vAlign w:val="center"/>
          </w:tcPr>
          <w:p>
            <w:pPr>
              <w:jc w:val="left"/>
              <w:rPr>
                <w:rFonts w:ascii="仿宋_GB2312" w:eastAsia="仿宋_GB2312"/>
              </w:rPr>
            </w:pPr>
          </w:p>
        </w:tc>
        <w:tc>
          <w:tcPr>
            <w:tcW w:w="1058" w:type="dxa"/>
            <w:vAlign w:val="center"/>
          </w:tcPr>
          <w:p>
            <w:pPr>
              <w:jc w:val="left"/>
              <w:rPr>
                <w:rFonts w:ascii="仿宋_GB2312" w:eastAsia="仿宋_GB2312"/>
              </w:rPr>
            </w:pPr>
          </w:p>
        </w:tc>
        <w:tc>
          <w:tcPr>
            <w:tcW w:w="1269" w:type="dxa"/>
            <w:vAlign w:val="center"/>
          </w:tcPr>
          <w:p>
            <w:pPr>
              <w:jc w:val="left"/>
              <w:rPr>
                <w:rFonts w:ascii="仿宋_GB2312" w:eastAsia="仿宋_GB2312"/>
              </w:rPr>
            </w:pPr>
          </w:p>
        </w:tc>
        <w:tc>
          <w:tcPr>
            <w:tcW w:w="1482" w:type="dxa"/>
            <w:tcBorders>
              <w:right w:val="single" w:color="auto" w:sz="12" w:space="0"/>
            </w:tcBorders>
            <w:vAlign w:val="center"/>
          </w:tcPr>
          <w:p>
            <w:pPr>
              <w:jc w:val="left"/>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Borders>
              <w:left w:val="single" w:color="auto" w:sz="12" w:space="0"/>
            </w:tcBorders>
            <w:vAlign w:val="center"/>
          </w:tcPr>
          <w:p>
            <w:pPr>
              <w:jc w:val="center"/>
              <w:rPr>
                <w:rFonts w:ascii="仿宋_GB2312" w:eastAsia="仿宋_GB2312"/>
              </w:rPr>
            </w:pPr>
            <w:r>
              <w:rPr>
                <w:rFonts w:hint="eastAsia" w:ascii="仿宋_GB2312" w:eastAsia="仿宋_GB2312"/>
              </w:rPr>
              <w:t>2</w:t>
            </w:r>
          </w:p>
        </w:tc>
        <w:tc>
          <w:tcPr>
            <w:tcW w:w="2332" w:type="dxa"/>
            <w:vAlign w:val="center"/>
          </w:tcPr>
          <w:p>
            <w:pPr>
              <w:jc w:val="left"/>
              <w:rPr>
                <w:rFonts w:ascii="仿宋_GB2312" w:eastAsia="仿宋_GB2312"/>
              </w:rPr>
            </w:pPr>
          </w:p>
        </w:tc>
        <w:tc>
          <w:tcPr>
            <w:tcW w:w="2112" w:type="dxa"/>
            <w:vAlign w:val="center"/>
          </w:tcPr>
          <w:p>
            <w:pPr>
              <w:jc w:val="left"/>
              <w:rPr>
                <w:rFonts w:ascii="仿宋_GB2312" w:eastAsia="仿宋_GB2312"/>
              </w:rPr>
            </w:pPr>
          </w:p>
        </w:tc>
        <w:tc>
          <w:tcPr>
            <w:tcW w:w="845" w:type="dxa"/>
            <w:vAlign w:val="center"/>
          </w:tcPr>
          <w:p>
            <w:pPr>
              <w:jc w:val="left"/>
              <w:rPr>
                <w:rFonts w:ascii="仿宋_GB2312" w:eastAsia="仿宋_GB2312"/>
              </w:rPr>
            </w:pPr>
          </w:p>
        </w:tc>
        <w:tc>
          <w:tcPr>
            <w:tcW w:w="1058" w:type="dxa"/>
            <w:vAlign w:val="center"/>
          </w:tcPr>
          <w:p>
            <w:pPr>
              <w:jc w:val="left"/>
              <w:rPr>
                <w:rFonts w:ascii="仿宋_GB2312" w:eastAsia="仿宋_GB2312"/>
              </w:rPr>
            </w:pPr>
          </w:p>
        </w:tc>
        <w:tc>
          <w:tcPr>
            <w:tcW w:w="1269" w:type="dxa"/>
            <w:vAlign w:val="center"/>
          </w:tcPr>
          <w:p>
            <w:pPr>
              <w:jc w:val="left"/>
              <w:rPr>
                <w:rFonts w:ascii="仿宋_GB2312" w:eastAsia="仿宋_GB2312"/>
              </w:rPr>
            </w:pPr>
          </w:p>
        </w:tc>
        <w:tc>
          <w:tcPr>
            <w:tcW w:w="1482" w:type="dxa"/>
            <w:tcBorders>
              <w:right w:val="single" w:color="auto" w:sz="12" w:space="0"/>
            </w:tcBorders>
            <w:vAlign w:val="center"/>
          </w:tcPr>
          <w:p>
            <w:pPr>
              <w:jc w:val="left"/>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756" w:type="dxa"/>
            <w:tcBorders>
              <w:left w:val="single" w:color="auto" w:sz="12" w:space="0"/>
            </w:tcBorders>
            <w:vAlign w:val="center"/>
          </w:tcPr>
          <w:p>
            <w:pPr>
              <w:jc w:val="center"/>
              <w:rPr>
                <w:rFonts w:ascii="仿宋_GB2312" w:eastAsia="仿宋_GB2312"/>
              </w:rPr>
            </w:pPr>
            <w:r>
              <w:rPr>
                <w:rFonts w:hint="eastAsia" w:ascii="仿宋_GB2312" w:eastAsia="仿宋_GB2312"/>
              </w:rPr>
              <w:t>3</w:t>
            </w:r>
          </w:p>
        </w:tc>
        <w:tc>
          <w:tcPr>
            <w:tcW w:w="2332" w:type="dxa"/>
            <w:vAlign w:val="center"/>
          </w:tcPr>
          <w:p>
            <w:pPr>
              <w:jc w:val="left"/>
              <w:rPr>
                <w:rFonts w:ascii="仿宋_GB2312" w:eastAsia="仿宋_GB2312"/>
              </w:rPr>
            </w:pPr>
          </w:p>
        </w:tc>
        <w:tc>
          <w:tcPr>
            <w:tcW w:w="2112" w:type="dxa"/>
            <w:vAlign w:val="center"/>
          </w:tcPr>
          <w:p>
            <w:pPr>
              <w:jc w:val="left"/>
              <w:rPr>
                <w:rFonts w:ascii="仿宋_GB2312" w:eastAsia="仿宋_GB2312"/>
              </w:rPr>
            </w:pPr>
          </w:p>
        </w:tc>
        <w:tc>
          <w:tcPr>
            <w:tcW w:w="845" w:type="dxa"/>
            <w:vAlign w:val="center"/>
          </w:tcPr>
          <w:p>
            <w:pPr>
              <w:jc w:val="left"/>
              <w:rPr>
                <w:rFonts w:ascii="仿宋_GB2312" w:eastAsia="仿宋_GB2312"/>
              </w:rPr>
            </w:pPr>
          </w:p>
        </w:tc>
        <w:tc>
          <w:tcPr>
            <w:tcW w:w="1058" w:type="dxa"/>
            <w:vAlign w:val="center"/>
          </w:tcPr>
          <w:p>
            <w:pPr>
              <w:jc w:val="left"/>
              <w:rPr>
                <w:rFonts w:ascii="仿宋_GB2312" w:eastAsia="仿宋_GB2312"/>
              </w:rPr>
            </w:pPr>
          </w:p>
        </w:tc>
        <w:tc>
          <w:tcPr>
            <w:tcW w:w="1269" w:type="dxa"/>
            <w:vAlign w:val="center"/>
          </w:tcPr>
          <w:p>
            <w:pPr>
              <w:jc w:val="left"/>
              <w:rPr>
                <w:rFonts w:ascii="仿宋_GB2312" w:eastAsia="仿宋_GB2312"/>
              </w:rPr>
            </w:pPr>
          </w:p>
        </w:tc>
        <w:tc>
          <w:tcPr>
            <w:tcW w:w="1482" w:type="dxa"/>
            <w:tcBorders>
              <w:right w:val="single" w:color="auto" w:sz="12" w:space="0"/>
            </w:tcBorders>
            <w:vAlign w:val="center"/>
          </w:tcPr>
          <w:p>
            <w:pPr>
              <w:jc w:val="left"/>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Borders>
              <w:left w:val="single" w:color="auto" w:sz="12" w:space="0"/>
            </w:tcBorders>
            <w:vAlign w:val="center"/>
          </w:tcPr>
          <w:p>
            <w:pPr>
              <w:jc w:val="center"/>
              <w:rPr>
                <w:rFonts w:ascii="仿宋_GB2312" w:eastAsia="仿宋_GB2312"/>
              </w:rPr>
            </w:pPr>
            <w:r>
              <w:rPr>
                <w:rFonts w:hint="eastAsia" w:ascii="仿宋_GB2312" w:eastAsia="仿宋_GB2312"/>
              </w:rPr>
              <w:t>4</w:t>
            </w:r>
          </w:p>
        </w:tc>
        <w:tc>
          <w:tcPr>
            <w:tcW w:w="2332" w:type="dxa"/>
            <w:vAlign w:val="center"/>
          </w:tcPr>
          <w:p>
            <w:pPr>
              <w:jc w:val="left"/>
              <w:rPr>
                <w:rFonts w:ascii="仿宋_GB2312" w:eastAsia="仿宋_GB2312"/>
              </w:rPr>
            </w:pPr>
          </w:p>
        </w:tc>
        <w:tc>
          <w:tcPr>
            <w:tcW w:w="2112" w:type="dxa"/>
            <w:vAlign w:val="center"/>
          </w:tcPr>
          <w:p>
            <w:pPr>
              <w:jc w:val="left"/>
              <w:rPr>
                <w:rFonts w:ascii="仿宋_GB2312" w:eastAsia="仿宋_GB2312"/>
              </w:rPr>
            </w:pPr>
          </w:p>
        </w:tc>
        <w:tc>
          <w:tcPr>
            <w:tcW w:w="845" w:type="dxa"/>
            <w:vAlign w:val="center"/>
          </w:tcPr>
          <w:p>
            <w:pPr>
              <w:jc w:val="left"/>
              <w:rPr>
                <w:rFonts w:ascii="仿宋_GB2312" w:eastAsia="仿宋_GB2312"/>
              </w:rPr>
            </w:pPr>
          </w:p>
        </w:tc>
        <w:tc>
          <w:tcPr>
            <w:tcW w:w="1058" w:type="dxa"/>
            <w:vAlign w:val="center"/>
          </w:tcPr>
          <w:p>
            <w:pPr>
              <w:jc w:val="left"/>
              <w:rPr>
                <w:rFonts w:ascii="仿宋_GB2312" w:eastAsia="仿宋_GB2312"/>
              </w:rPr>
            </w:pPr>
          </w:p>
        </w:tc>
        <w:tc>
          <w:tcPr>
            <w:tcW w:w="1269" w:type="dxa"/>
            <w:vAlign w:val="center"/>
          </w:tcPr>
          <w:p>
            <w:pPr>
              <w:jc w:val="left"/>
              <w:rPr>
                <w:rFonts w:ascii="仿宋_GB2312" w:eastAsia="仿宋_GB2312"/>
              </w:rPr>
            </w:pPr>
          </w:p>
        </w:tc>
        <w:tc>
          <w:tcPr>
            <w:tcW w:w="1482" w:type="dxa"/>
            <w:tcBorders>
              <w:right w:val="single" w:color="auto" w:sz="12" w:space="0"/>
            </w:tcBorders>
            <w:vAlign w:val="center"/>
          </w:tcPr>
          <w:p>
            <w:pPr>
              <w:jc w:val="left"/>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Borders>
              <w:left w:val="single" w:color="auto" w:sz="12" w:space="0"/>
            </w:tcBorders>
            <w:vAlign w:val="center"/>
          </w:tcPr>
          <w:p>
            <w:pPr>
              <w:jc w:val="center"/>
              <w:rPr>
                <w:rFonts w:ascii="仿宋_GB2312" w:eastAsia="仿宋_GB2312"/>
              </w:rPr>
            </w:pPr>
            <w:r>
              <w:rPr>
                <w:rFonts w:hint="eastAsia" w:ascii="仿宋_GB2312" w:eastAsia="仿宋_GB2312"/>
              </w:rPr>
              <w:t>5</w:t>
            </w:r>
          </w:p>
        </w:tc>
        <w:tc>
          <w:tcPr>
            <w:tcW w:w="2332" w:type="dxa"/>
            <w:vAlign w:val="center"/>
          </w:tcPr>
          <w:p>
            <w:pPr>
              <w:jc w:val="left"/>
              <w:rPr>
                <w:rFonts w:ascii="仿宋_GB2312" w:eastAsia="仿宋_GB2312"/>
              </w:rPr>
            </w:pPr>
          </w:p>
        </w:tc>
        <w:tc>
          <w:tcPr>
            <w:tcW w:w="2112" w:type="dxa"/>
            <w:vAlign w:val="center"/>
          </w:tcPr>
          <w:p>
            <w:pPr>
              <w:jc w:val="left"/>
              <w:rPr>
                <w:rFonts w:ascii="仿宋_GB2312" w:eastAsia="仿宋_GB2312"/>
              </w:rPr>
            </w:pPr>
          </w:p>
        </w:tc>
        <w:tc>
          <w:tcPr>
            <w:tcW w:w="845" w:type="dxa"/>
            <w:vAlign w:val="center"/>
          </w:tcPr>
          <w:p>
            <w:pPr>
              <w:jc w:val="left"/>
              <w:rPr>
                <w:rFonts w:ascii="仿宋_GB2312" w:eastAsia="仿宋_GB2312"/>
              </w:rPr>
            </w:pPr>
          </w:p>
        </w:tc>
        <w:tc>
          <w:tcPr>
            <w:tcW w:w="1058" w:type="dxa"/>
            <w:vAlign w:val="center"/>
          </w:tcPr>
          <w:p>
            <w:pPr>
              <w:jc w:val="left"/>
              <w:rPr>
                <w:rFonts w:ascii="仿宋_GB2312" w:eastAsia="仿宋_GB2312"/>
              </w:rPr>
            </w:pPr>
          </w:p>
        </w:tc>
        <w:tc>
          <w:tcPr>
            <w:tcW w:w="1269" w:type="dxa"/>
            <w:vAlign w:val="center"/>
          </w:tcPr>
          <w:p>
            <w:pPr>
              <w:jc w:val="left"/>
              <w:rPr>
                <w:rFonts w:ascii="仿宋_GB2312" w:eastAsia="仿宋_GB2312"/>
              </w:rPr>
            </w:pPr>
          </w:p>
        </w:tc>
        <w:tc>
          <w:tcPr>
            <w:tcW w:w="1482" w:type="dxa"/>
            <w:tcBorders>
              <w:right w:val="single" w:color="auto" w:sz="12" w:space="0"/>
            </w:tcBorders>
            <w:vAlign w:val="center"/>
          </w:tcPr>
          <w:p>
            <w:pPr>
              <w:jc w:val="left"/>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Borders>
              <w:left w:val="single" w:color="auto" w:sz="12" w:space="0"/>
            </w:tcBorders>
            <w:vAlign w:val="center"/>
          </w:tcPr>
          <w:p>
            <w:pPr>
              <w:jc w:val="center"/>
              <w:rPr>
                <w:rFonts w:ascii="仿宋_GB2312" w:eastAsia="仿宋_GB2312"/>
              </w:rPr>
            </w:pPr>
            <w:r>
              <w:rPr>
                <w:rFonts w:hint="eastAsia" w:ascii="仿宋_GB2312" w:eastAsia="仿宋_GB2312"/>
              </w:rPr>
              <w:t>6</w:t>
            </w:r>
          </w:p>
        </w:tc>
        <w:tc>
          <w:tcPr>
            <w:tcW w:w="2332" w:type="dxa"/>
            <w:vAlign w:val="center"/>
          </w:tcPr>
          <w:p>
            <w:pPr>
              <w:jc w:val="left"/>
              <w:rPr>
                <w:rFonts w:ascii="仿宋_GB2312" w:eastAsia="仿宋_GB2312"/>
              </w:rPr>
            </w:pPr>
          </w:p>
        </w:tc>
        <w:tc>
          <w:tcPr>
            <w:tcW w:w="2112" w:type="dxa"/>
            <w:vAlign w:val="center"/>
          </w:tcPr>
          <w:p>
            <w:pPr>
              <w:jc w:val="left"/>
              <w:rPr>
                <w:rFonts w:ascii="仿宋_GB2312" w:eastAsia="仿宋_GB2312"/>
              </w:rPr>
            </w:pPr>
          </w:p>
        </w:tc>
        <w:tc>
          <w:tcPr>
            <w:tcW w:w="845" w:type="dxa"/>
            <w:vAlign w:val="center"/>
          </w:tcPr>
          <w:p>
            <w:pPr>
              <w:jc w:val="left"/>
              <w:rPr>
                <w:rFonts w:ascii="仿宋_GB2312" w:eastAsia="仿宋_GB2312"/>
              </w:rPr>
            </w:pPr>
          </w:p>
        </w:tc>
        <w:tc>
          <w:tcPr>
            <w:tcW w:w="1058" w:type="dxa"/>
            <w:vAlign w:val="center"/>
          </w:tcPr>
          <w:p>
            <w:pPr>
              <w:jc w:val="left"/>
              <w:rPr>
                <w:rFonts w:ascii="仿宋_GB2312" w:eastAsia="仿宋_GB2312"/>
              </w:rPr>
            </w:pPr>
          </w:p>
        </w:tc>
        <w:tc>
          <w:tcPr>
            <w:tcW w:w="1269" w:type="dxa"/>
            <w:vAlign w:val="center"/>
          </w:tcPr>
          <w:p>
            <w:pPr>
              <w:jc w:val="left"/>
              <w:rPr>
                <w:rFonts w:ascii="仿宋_GB2312" w:eastAsia="仿宋_GB2312"/>
              </w:rPr>
            </w:pPr>
          </w:p>
        </w:tc>
        <w:tc>
          <w:tcPr>
            <w:tcW w:w="1482" w:type="dxa"/>
            <w:tcBorders>
              <w:right w:val="single" w:color="auto" w:sz="12" w:space="0"/>
            </w:tcBorders>
            <w:vAlign w:val="center"/>
          </w:tcPr>
          <w:p>
            <w:pPr>
              <w:jc w:val="left"/>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Borders>
              <w:left w:val="single" w:color="auto" w:sz="12" w:space="0"/>
            </w:tcBorders>
            <w:vAlign w:val="center"/>
          </w:tcPr>
          <w:p>
            <w:pPr>
              <w:jc w:val="center"/>
              <w:rPr>
                <w:rFonts w:ascii="仿宋_GB2312" w:eastAsia="仿宋_GB2312"/>
              </w:rPr>
            </w:pPr>
            <w:r>
              <w:rPr>
                <w:rFonts w:hint="eastAsia" w:ascii="仿宋_GB2312" w:eastAsia="仿宋_GB2312"/>
              </w:rPr>
              <w:t>…</w:t>
            </w:r>
          </w:p>
        </w:tc>
        <w:tc>
          <w:tcPr>
            <w:tcW w:w="2332" w:type="dxa"/>
            <w:vAlign w:val="center"/>
          </w:tcPr>
          <w:p>
            <w:pPr>
              <w:jc w:val="left"/>
              <w:rPr>
                <w:rFonts w:ascii="仿宋_GB2312" w:eastAsia="仿宋_GB2312"/>
              </w:rPr>
            </w:pPr>
          </w:p>
        </w:tc>
        <w:tc>
          <w:tcPr>
            <w:tcW w:w="2112" w:type="dxa"/>
            <w:vAlign w:val="center"/>
          </w:tcPr>
          <w:p>
            <w:pPr>
              <w:jc w:val="left"/>
              <w:rPr>
                <w:rFonts w:ascii="仿宋_GB2312" w:eastAsia="仿宋_GB2312"/>
              </w:rPr>
            </w:pPr>
          </w:p>
        </w:tc>
        <w:tc>
          <w:tcPr>
            <w:tcW w:w="845" w:type="dxa"/>
            <w:vAlign w:val="center"/>
          </w:tcPr>
          <w:p>
            <w:pPr>
              <w:jc w:val="left"/>
              <w:rPr>
                <w:rFonts w:ascii="仿宋_GB2312" w:eastAsia="仿宋_GB2312"/>
              </w:rPr>
            </w:pPr>
          </w:p>
        </w:tc>
        <w:tc>
          <w:tcPr>
            <w:tcW w:w="1058" w:type="dxa"/>
            <w:vAlign w:val="center"/>
          </w:tcPr>
          <w:p>
            <w:pPr>
              <w:jc w:val="left"/>
              <w:rPr>
                <w:rFonts w:ascii="仿宋_GB2312" w:eastAsia="仿宋_GB2312"/>
              </w:rPr>
            </w:pPr>
          </w:p>
        </w:tc>
        <w:tc>
          <w:tcPr>
            <w:tcW w:w="1269" w:type="dxa"/>
            <w:vAlign w:val="center"/>
          </w:tcPr>
          <w:p>
            <w:pPr>
              <w:jc w:val="left"/>
              <w:rPr>
                <w:rFonts w:ascii="仿宋_GB2312" w:eastAsia="仿宋_GB2312"/>
              </w:rPr>
            </w:pPr>
          </w:p>
        </w:tc>
        <w:tc>
          <w:tcPr>
            <w:tcW w:w="1482" w:type="dxa"/>
            <w:tcBorders>
              <w:right w:val="single" w:color="auto" w:sz="12" w:space="0"/>
            </w:tcBorders>
            <w:vAlign w:val="center"/>
          </w:tcPr>
          <w:p>
            <w:pPr>
              <w:jc w:val="left"/>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756" w:type="dxa"/>
            <w:tcBorders>
              <w:left w:val="single" w:color="auto" w:sz="12" w:space="0"/>
              <w:bottom w:val="single" w:color="auto" w:sz="4" w:space="0"/>
            </w:tcBorders>
            <w:vAlign w:val="center"/>
          </w:tcPr>
          <w:p>
            <w:pPr>
              <w:jc w:val="center"/>
              <w:rPr>
                <w:rFonts w:ascii="仿宋_GB2312" w:eastAsia="仿宋_GB2312"/>
              </w:rPr>
            </w:pPr>
          </w:p>
        </w:tc>
        <w:tc>
          <w:tcPr>
            <w:tcW w:w="2332" w:type="dxa"/>
            <w:tcBorders>
              <w:bottom w:val="single" w:color="auto" w:sz="4" w:space="0"/>
            </w:tcBorders>
            <w:vAlign w:val="center"/>
          </w:tcPr>
          <w:p>
            <w:pPr>
              <w:jc w:val="left"/>
              <w:rPr>
                <w:rFonts w:ascii="仿宋_GB2312" w:eastAsia="仿宋_GB2312"/>
              </w:rPr>
            </w:pPr>
          </w:p>
        </w:tc>
        <w:tc>
          <w:tcPr>
            <w:tcW w:w="2112" w:type="dxa"/>
            <w:tcBorders>
              <w:bottom w:val="single" w:color="auto" w:sz="4" w:space="0"/>
            </w:tcBorders>
            <w:vAlign w:val="center"/>
          </w:tcPr>
          <w:p>
            <w:pPr>
              <w:jc w:val="left"/>
              <w:rPr>
                <w:rFonts w:ascii="仿宋_GB2312" w:eastAsia="仿宋_GB2312"/>
              </w:rPr>
            </w:pPr>
          </w:p>
        </w:tc>
        <w:tc>
          <w:tcPr>
            <w:tcW w:w="845" w:type="dxa"/>
            <w:tcBorders>
              <w:bottom w:val="single" w:color="auto" w:sz="4" w:space="0"/>
            </w:tcBorders>
            <w:vAlign w:val="center"/>
          </w:tcPr>
          <w:p>
            <w:pPr>
              <w:jc w:val="left"/>
              <w:rPr>
                <w:rFonts w:ascii="仿宋_GB2312" w:eastAsia="仿宋_GB2312"/>
              </w:rPr>
            </w:pPr>
          </w:p>
        </w:tc>
        <w:tc>
          <w:tcPr>
            <w:tcW w:w="1058" w:type="dxa"/>
            <w:tcBorders>
              <w:bottom w:val="single" w:color="auto" w:sz="4" w:space="0"/>
            </w:tcBorders>
            <w:vAlign w:val="center"/>
          </w:tcPr>
          <w:p>
            <w:pPr>
              <w:jc w:val="left"/>
              <w:rPr>
                <w:rFonts w:ascii="仿宋_GB2312" w:eastAsia="仿宋_GB2312"/>
              </w:rPr>
            </w:pPr>
          </w:p>
        </w:tc>
        <w:tc>
          <w:tcPr>
            <w:tcW w:w="1269" w:type="dxa"/>
            <w:tcBorders>
              <w:bottom w:val="single" w:color="auto" w:sz="4" w:space="0"/>
            </w:tcBorders>
            <w:vAlign w:val="center"/>
          </w:tcPr>
          <w:p>
            <w:pPr>
              <w:jc w:val="left"/>
              <w:rPr>
                <w:rFonts w:ascii="仿宋_GB2312" w:eastAsia="仿宋_GB2312"/>
              </w:rPr>
            </w:pPr>
          </w:p>
        </w:tc>
        <w:tc>
          <w:tcPr>
            <w:tcW w:w="1482" w:type="dxa"/>
            <w:tcBorders>
              <w:bottom w:val="single" w:color="auto" w:sz="4" w:space="0"/>
              <w:right w:val="single" w:color="auto" w:sz="12" w:space="0"/>
            </w:tcBorders>
            <w:vAlign w:val="center"/>
          </w:tcPr>
          <w:p>
            <w:pPr>
              <w:jc w:val="left"/>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Borders>
              <w:top w:val="single" w:color="auto" w:sz="4" w:space="0"/>
              <w:left w:val="single" w:color="auto" w:sz="12" w:space="0"/>
              <w:bottom w:val="single" w:color="auto" w:sz="2" w:space="0"/>
            </w:tcBorders>
            <w:vAlign w:val="center"/>
          </w:tcPr>
          <w:p>
            <w:pPr>
              <w:jc w:val="center"/>
              <w:rPr>
                <w:rFonts w:ascii="仿宋_GB2312" w:eastAsia="仿宋_GB2312"/>
              </w:rPr>
            </w:pPr>
          </w:p>
        </w:tc>
        <w:tc>
          <w:tcPr>
            <w:tcW w:w="2332" w:type="dxa"/>
            <w:tcBorders>
              <w:top w:val="single" w:color="auto" w:sz="4" w:space="0"/>
              <w:bottom w:val="single" w:color="auto" w:sz="2" w:space="0"/>
            </w:tcBorders>
            <w:vAlign w:val="center"/>
          </w:tcPr>
          <w:p>
            <w:pPr>
              <w:jc w:val="left"/>
              <w:rPr>
                <w:rFonts w:ascii="仿宋_GB2312" w:eastAsia="仿宋_GB2312"/>
              </w:rPr>
            </w:pPr>
          </w:p>
        </w:tc>
        <w:tc>
          <w:tcPr>
            <w:tcW w:w="2112" w:type="dxa"/>
            <w:tcBorders>
              <w:top w:val="single" w:color="auto" w:sz="4" w:space="0"/>
              <w:bottom w:val="single" w:color="auto" w:sz="2" w:space="0"/>
            </w:tcBorders>
            <w:vAlign w:val="center"/>
          </w:tcPr>
          <w:p>
            <w:pPr>
              <w:jc w:val="left"/>
              <w:rPr>
                <w:rFonts w:ascii="仿宋_GB2312" w:eastAsia="仿宋_GB2312"/>
              </w:rPr>
            </w:pPr>
          </w:p>
        </w:tc>
        <w:tc>
          <w:tcPr>
            <w:tcW w:w="845" w:type="dxa"/>
            <w:tcBorders>
              <w:top w:val="single" w:color="auto" w:sz="4" w:space="0"/>
              <w:bottom w:val="single" w:color="auto" w:sz="2" w:space="0"/>
            </w:tcBorders>
            <w:vAlign w:val="center"/>
          </w:tcPr>
          <w:p>
            <w:pPr>
              <w:jc w:val="left"/>
              <w:rPr>
                <w:rFonts w:ascii="仿宋_GB2312" w:eastAsia="仿宋_GB2312"/>
              </w:rPr>
            </w:pPr>
          </w:p>
        </w:tc>
        <w:tc>
          <w:tcPr>
            <w:tcW w:w="1058" w:type="dxa"/>
            <w:tcBorders>
              <w:top w:val="single" w:color="auto" w:sz="4" w:space="0"/>
              <w:bottom w:val="single" w:color="auto" w:sz="2" w:space="0"/>
            </w:tcBorders>
            <w:vAlign w:val="center"/>
          </w:tcPr>
          <w:p>
            <w:pPr>
              <w:jc w:val="left"/>
              <w:rPr>
                <w:rFonts w:ascii="仿宋_GB2312" w:eastAsia="仿宋_GB2312"/>
              </w:rPr>
            </w:pPr>
          </w:p>
        </w:tc>
        <w:tc>
          <w:tcPr>
            <w:tcW w:w="1269" w:type="dxa"/>
            <w:tcBorders>
              <w:top w:val="single" w:color="auto" w:sz="4" w:space="0"/>
              <w:bottom w:val="single" w:color="auto" w:sz="2" w:space="0"/>
            </w:tcBorders>
            <w:vAlign w:val="center"/>
          </w:tcPr>
          <w:p>
            <w:pPr>
              <w:jc w:val="left"/>
              <w:rPr>
                <w:rFonts w:ascii="仿宋_GB2312" w:eastAsia="仿宋_GB2312"/>
              </w:rPr>
            </w:pPr>
          </w:p>
        </w:tc>
        <w:tc>
          <w:tcPr>
            <w:tcW w:w="1482" w:type="dxa"/>
            <w:tcBorders>
              <w:top w:val="single" w:color="auto" w:sz="4" w:space="0"/>
              <w:bottom w:val="single" w:color="auto" w:sz="2" w:space="0"/>
              <w:right w:val="single" w:color="auto" w:sz="12" w:space="0"/>
            </w:tcBorders>
            <w:vAlign w:val="center"/>
          </w:tcPr>
          <w:p>
            <w:pPr>
              <w:jc w:val="left"/>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Borders>
              <w:top w:val="single" w:color="auto" w:sz="2" w:space="0"/>
              <w:left w:val="single" w:color="auto" w:sz="12" w:space="0"/>
              <w:bottom w:val="single" w:color="auto" w:sz="12" w:space="0"/>
            </w:tcBorders>
            <w:vAlign w:val="center"/>
          </w:tcPr>
          <w:p>
            <w:pPr>
              <w:jc w:val="center"/>
              <w:rPr>
                <w:rFonts w:ascii="仿宋_GB2312" w:eastAsia="仿宋_GB2312"/>
              </w:rPr>
            </w:pPr>
          </w:p>
        </w:tc>
        <w:tc>
          <w:tcPr>
            <w:tcW w:w="2332" w:type="dxa"/>
            <w:tcBorders>
              <w:top w:val="single" w:color="auto" w:sz="2" w:space="0"/>
              <w:bottom w:val="single" w:color="auto" w:sz="12" w:space="0"/>
            </w:tcBorders>
            <w:vAlign w:val="center"/>
          </w:tcPr>
          <w:p>
            <w:pPr>
              <w:jc w:val="left"/>
              <w:rPr>
                <w:rFonts w:ascii="仿宋_GB2312" w:eastAsia="仿宋_GB2312"/>
              </w:rPr>
            </w:pPr>
          </w:p>
        </w:tc>
        <w:tc>
          <w:tcPr>
            <w:tcW w:w="2112" w:type="dxa"/>
            <w:tcBorders>
              <w:top w:val="single" w:color="auto" w:sz="2" w:space="0"/>
              <w:bottom w:val="single" w:color="auto" w:sz="12" w:space="0"/>
            </w:tcBorders>
            <w:vAlign w:val="center"/>
          </w:tcPr>
          <w:p>
            <w:pPr>
              <w:jc w:val="left"/>
              <w:rPr>
                <w:rFonts w:ascii="仿宋_GB2312" w:eastAsia="仿宋_GB2312"/>
              </w:rPr>
            </w:pPr>
          </w:p>
        </w:tc>
        <w:tc>
          <w:tcPr>
            <w:tcW w:w="845" w:type="dxa"/>
            <w:tcBorders>
              <w:top w:val="single" w:color="auto" w:sz="2" w:space="0"/>
              <w:bottom w:val="single" w:color="auto" w:sz="12" w:space="0"/>
            </w:tcBorders>
            <w:vAlign w:val="center"/>
          </w:tcPr>
          <w:p>
            <w:pPr>
              <w:jc w:val="left"/>
              <w:rPr>
                <w:rFonts w:ascii="仿宋_GB2312" w:eastAsia="仿宋_GB2312"/>
              </w:rPr>
            </w:pPr>
          </w:p>
        </w:tc>
        <w:tc>
          <w:tcPr>
            <w:tcW w:w="1058" w:type="dxa"/>
            <w:tcBorders>
              <w:top w:val="single" w:color="auto" w:sz="2" w:space="0"/>
              <w:bottom w:val="single" w:color="auto" w:sz="12" w:space="0"/>
            </w:tcBorders>
            <w:vAlign w:val="center"/>
          </w:tcPr>
          <w:p>
            <w:pPr>
              <w:jc w:val="left"/>
              <w:rPr>
                <w:rFonts w:ascii="仿宋_GB2312" w:eastAsia="仿宋_GB2312"/>
              </w:rPr>
            </w:pPr>
          </w:p>
        </w:tc>
        <w:tc>
          <w:tcPr>
            <w:tcW w:w="1269" w:type="dxa"/>
            <w:tcBorders>
              <w:top w:val="single" w:color="auto" w:sz="2" w:space="0"/>
              <w:bottom w:val="single" w:color="auto" w:sz="12" w:space="0"/>
            </w:tcBorders>
            <w:vAlign w:val="center"/>
          </w:tcPr>
          <w:p>
            <w:pPr>
              <w:jc w:val="left"/>
              <w:rPr>
                <w:rFonts w:ascii="仿宋_GB2312" w:eastAsia="仿宋_GB2312"/>
              </w:rPr>
            </w:pPr>
          </w:p>
        </w:tc>
        <w:tc>
          <w:tcPr>
            <w:tcW w:w="1482" w:type="dxa"/>
            <w:tcBorders>
              <w:top w:val="single" w:color="auto" w:sz="2" w:space="0"/>
              <w:bottom w:val="single" w:color="auto" w:sz="12" w:space="0"/>
              <w:right w:val="single" w:color="auto" w:sz="12" w:space="0"/>
            </w:tcBorders>
            <w:vAlign w:val="center"/>
          </w:tcPr>
          <w:p>
            <w:pPr>
              <w:jc w:val="left"/>
              <w:rPr>
                <w:rFonts w:ascii="仿宋_GB2312" w:eastAsia="仿宋_GB2312"/>
              </w:rPr>
            </w:pPr>
          </w:p>
        </w:tc>
      </w:tr>
    </w:tbl>
    <w:p>
      <w:pPr>
        <w:jc w:val="left"/>
        <w:rPr>
          <w:rFonts w:ascii="仿宋_GB2312" w:hAnsi="宋体" w:eastAsia="仿宋_GB2312"/>
          <w:sz w:val="24"/>
        </w:rPr>
      </w:pPr>
    </w:p>
    <w:p>
      <w:pPr>
        <w:jc w:val="left"/>
        <w:rPr>
          <w:rFonts w:ascii="仿宋_GB2312" w:eastAsia="仿宋_GB2312"/>
          <w:sz w:val="24"/>
          <w:szCs w:val="24"/>
        </w:rPr>
      </w:pPr>
    </w:p>
    <w:p>
      <w:pPr>
        <w:spacing w:line="360" w:lineRule="auto"/>
        <w:jc w:val="left"/>
        <w:rPr>
          <w:rFonts w:ascii="仿宋_GB2312" w:hAnsi="宋体" w:eastAsia="仿宋_GB2312"/>
          <w:sz w:val="24"/>
          <w:szCs w:val="24"/>
        </w:rPr>
      </w:pPr>
    </w:p>
    <w:p>
      <w:pPr>
        <w:ind w:left="567" w:leftChars="13" w:hanging="540" w:hangingChars="300"/>
        <w:jc w:val="left"/>
        <w:rPr>
          <w:rFonts w:ascii="黑体" w:hAnsi="宋体" w:eastAsia="黑体"/>
          <w:sz w:val="18"/>
          <w:szCs w:val="18"/>
        </w:rPr>
      </w:pPr>
      <w:r>
        <w:rPr>
          <w:rFonts w:hint="eastAsia" w:ascii="黑体" w:hAnsi="宋体" w:eastAsia="黑体"/>
          <w:sz w:val="18"/>
          <w:szCs w:val="18"/>
        </w:rPr>
        <w:t>重要提示：</w:t>
      </w:r>
    </w:p>
    <w:p>
      <w:pPr>
        <w:ind w:left="627" w:leftChars="213" w:hanging="180" w:hangingChars="100"/>
        <w:jc w:val="left"/>
        <w:rPr>
          <w:rFonts w:ascii="黑体" w:hAnsi="宋体" w:eastAsia="黑体"/>
          <w:sz w:val="18"/>
          <w:szCs w:val="18"/>
        </w:rPr>
      </w:pPr>
      <w:r>
        <w:rPr>
          <w:rFonts w:hint="eastAsia" w:ascii="黑体" w:hAnsi="宋体" w:eastAsia="黑体"/>
          <w:sz w:val="18"/>
          <w:szCs w:val="18"/>
        </w:rPr>
        <w:t>1.投标人应根据本招标文件“货物需求书”的供货范围要求，填制本表。</w:t>
      </w:r>
    </w:p>
    <w:p>
      <w:pPr>
        <w:ind w:left="627" w:leftChars="213" w:hanging="180" w:hangingChars="100"/>
        <w:jc w:val="left"/>
        <w:rPr>
          <w:rFonts w:ascii="黑体" w:hAnsi="宋体" w:eastAsia="黑体"/>
          <w:sz w:val="18"/>
          <w:szCs w:val="18"/>
        </w:rPr>
      </w:pPr>
      <w:r>
        <w:rPr>
          <w:rFonts w:hint="eastAsia" w:ascii="黑体" w:hAnsi="宋体" w:eastAsia="黑体"/>
          <w:sz w:val="18"/>
          <w:szCs w:val="18"/>
        </w:rPr>
        <w:t>2.各项货物详细应另页描述.</w:t>
      </w:r>
    </w:p>
    <w:p>
      <w:pPr>
        <w:jc w:val="left"/>
        <w:rPr>
          <w:rFonts w:ascii="仿宋_GB2312" w:eastAsia="仿宋_GB2312"/>
          <w:b/>
          <w:sz w:val="32"/>
          <w:szCs w:val="32"/>
        </w:rPr>
      </w:pPr>
      <w:r>
        <w:rPr>
          <w:rFonts w:ascii="黑体" w:hAnsi="宋体" w:eastAsia="黑体"/>
          <w:sz w:val="18"/>
          <w:szCs w:val="18"/>
        </w:rPr>
        <w:br w:type="page"/>
      </w:r>
    </w:p>
    <w:p>
      <w:pPr>
        <w:spacing w:line="360" w:lineRule="auto"/>
        <w:jc w:val="left"/>
        <w:rPr>
          <w:rFonts w:ascii="仿宋_GB2312" w:eastAsia="仿宋_GB2312"/>
          <w:b/>
          <w:sz w:val="32"/>
          <w:szCs w:val="32"/>
        </w:rPr>
      </w:pPr>
    </w:p>
    <w:p>
      <w:pPr>
        <w:jc w:val="left"/>
        <w:outlineLvl w:val="4"/>
        <w:rPr>
          <w:rFonts w:ascii="宋体" w:hAnsi="宋体"/>
          <w:szCs w:val="21"/>
        </w:rPr>
      </w:pPr>
    </w:p>
    <w:p>
      <w:pPr>
        <w:jc w:val="center"/>
        <w:rPr>
          <w:b/>
          <w:bCs/>
          <w:sz w:val="32"/>
          <w:szCs w:val="32"/>
        </w:rPr>
      </w:pPr>
      <w:r>
        <w:rPr>
          <w:rFonts w:hint="eastAsia"/>
          <w:b/>
          <w:bCs/>
          <w:sz w:val="32"/>
          <w:szCs w:val="32"/>
        </w:rPr>
        <w:t>售后服务方案</w:t>
      </w:r>
    </w:p>
    <w:p>
      <w:pPr>
        <w:spacing w:line="360" w:lineRule="auto"/>
        <w:jc w:val="left"/>
        <w:rPr>
          <w:rFonts w:ascii="仿宋_GB2312" w:hAnsi="宋体" w:eastAsia="仿宋_GB2312"/>
          <w:sz w:val="24"/>
          <w:szCs w:val="24"/>
        </w:rPr>
      </w:pPr>
    </w:p>
    <w:p>
      <w:pPr>
        <w:spacing w:line="480" w:lineRule="auto"/>
        <w:ind w:firstLine="482" w:firstLineChars="200"/>
        <w:jc w:val="left"/>
        <w:rPr>
          <w:rFonts w:hAnsi="宋体"/>
          <w:b/>
          <w:sz w:val="24"/>
          <w:szCs w:val="24"/>
        </w:rPr>
      </w:pPr>
      <w:r>
        <w:rPr>
          <w:rFonts w:hint="eastAsia" w:hAnsi="宋体"/>
          <w:b/>
          <w:sz w:val="24"/>
          <w:szCs w:val="24"/>
        </w:rPr>
        <w:t>（售后服务方案、计划及措施等。应包括安装工程维修、保修年限，服务响应时间培训计划等内容）</w:t>
      </w:r>
    </w:p>
    <w:p>
      <w:pPr>
        <w:widowControl/>
        <w:jc w:val="left"/>
        <w:rPr>
          <w:rFonts w:ascii="仿宋_GB2312" w:eastAsia="仿宋_GB2312"/>
          <w:sz w:val="24"/>
          <w:szCs w:val="24"/>
        </w:rPr>
      </w:pPr>
      <w:r>
        <w:br w:type="page"/>
      </w:r>
    </w:p>
    <w:p>
      <w:pPr>
        <w:spacing w:line="360" w:lineRule="auto"/>
        <w:jc w:val="left"/>
        <w:rPr>
          <w:rFonts w:ascii="宋体" w:hAnsi="宋体"/>
          <w:kern w:val="0"/>
          <w:sz w:val="22"/>
        </w:rPr>
      </w:pPr>
      <w:r>
        <w:rPr>
          <w:rFonts w:hint="eastAsia" w:ascii="宋体" w:hAnsi="宋体"/>
          <w:kern w:val="0"/>
          <w:sz w:val="22"/>
        </w:rPr>
        <w:t>D．商务标书封面</w:t>
      </w:r>
    </w:p>
    <w:p>
      <w:pPr>
        <w:jc w:val="center"/>
        <w:rPr>
          <w:rFonts w:ascii="黑体" w:hAnsi="宋体" w:eastAsia="黑体"/>
          <w:sz w:val="44"/>
          <w:szCs w:val="44"/>
        </w:rPr>
      </w:pPr>
    </w:p>
    <w:p>
      <w:pPr>
        <w:jc w:val="center"/>
        <w:rPr>
          <w:rFonts w:ascii="黑体" w:hAnsi="宋体" w:eastAsia="黑体"/>
          <w:sz w:val="44"/>
          <w:szCs w:val="44"/>
        </w:rPr>
      </w:pPr>
    </w:p>
    <w:p>
      <w:pPr>
        <w:jc w:val="center"/>
        <w:rPr>
          <w:rFonts w:ascii="黑体" w:hAnsi="宋体" w:eastAsia="黑体"/>
          <w:sz w:val="44"/>
          <w:szCs w:val="44"/>
        </w:rPr>
      </w:pPr>
    </w:p>
    <w:p>
      <w:pPr>
        <w:jc w:val="center"/>
        <w:rPr>
          <w:rFonts w:ascii="黑体" w:hAnsi="宋体" w:eastAsia="黑体"/>
          <w:sz w:val="44"/>
          <w:szCs w:val="44"/>
        </w:rPr>
      </w:pPr>
      <w:r>
        <w:rPr>
          <w:rFonts w:hint="eastAsia" w:ascii="黑体" w:hAnsi="宋体" w:eastAsia="黑体"/>
          <w:sz w:val="44"/>
          <w:szCs w:val="44"/>
        </w:rPr>
        <w:t>汇德大厦24层会议室</w:t>
      </w:r>
      <w:r>
        <w:rPr>
          <w:rFonts w:hint="eastAsia" w:ascii="黑体" w:hAnsi="宋体" w:eastAsia="黑体"/>
          <w:sz w:val="44"/>
          <w:szCs w:val="44"/>
          <w:lang w:val="en-US" w:eastAsia="zh-CN"/>
        </w:rPr>
        <w:t>及VIP接待室</w:t>
      </w:r>
      <w:r>
        <w:rPr>
          <w:rFonts w:hint="eastAsia" w:ascii="黑体" w:hAnsi="宋体" w:eastAsia="黑体"/>
          <w:sz w:val="44"/>
          <w:szCs w:val="44"/>
        </w:rPr>
        <w:t>家具采购工程</w:t>
      </w:r>
    </w:p>
    <w:p>
      <w:pPr>
        <w:jc w:val="left"/>
        <w:rPr>
          <w:rFonts w:ascii="黑体" w:hAnsi="宋体" w:eastAsia="黑体"/>
        </w:rPr>
      </w:pPr>
    </w:p>
    <w:p>
      <w:pPr>
        <w:jc w:val="center"/>
        <w:rPr>
          <w:rFonts w:ascii="黑体" w:hAnsi="宋体" w:eastAsia="黑体"/>
          <w:sz w:val="52"/>
          <w:szCs w:val="52"/>
        </w:rPr>
      </w:pPr>
      <w:r>
        <w:rPr>
          <w:rFonts w:hint="eastAsia" w:ascii="黑体" w:hAnsi="宋体" w:eastAsia="黑体"/>
          <w:sz w:val="52"/>
          <w:szCs w:val="52"/>
        </w:rPr>
        <w:t>投标文件</w:t>
      </w:r>
    </w:p>
    <w:p>
      <w:pPr>
        <w:jc w:val="left"/>
        <w:rPr>
          <w:rFonts w:ascii="黑体" w:eastAsia="黑体"/>
          <w:sz w:val="44"/>
          <w:szCs w:val="44"/>
        </w:rPr>
      </w:pPr>
    </w:p>
    <w:p>
      <w:pPr>
        <w:jc w:val="center"/>
        <w:rPr>
          <w:rFonts w:ascii="黑体" w:eastAsia="黑体"/>
          <w:sz w:val="44"/>
          <w:szCs w:val="44"/>
        </w:rPr>
      </w:pPr>
    </w:p>
    <w:p>
      <w:pPr>
        <w:jc w:val="center"/>
        <w:outlineLvl w:val="1"/>
        <w:rPr>
          <w:rFonts w:ascii="黑体" w:eastAsia="黑体"/>
          <w:sz w:val="44"/>
          <w:szCs w:val="44"/>
        </w:rPr>
      </w:pPr>
      <w:r>
        <w:rPr>
          <w:rFonts w:hint="eastAsia" w:ascii="黑体" w:eastAsia="黑体"/>
          <w:sz w:val="44"/>
          <w:szCs w:val="44"/>
        </w:rPr>
        <w:t>商务标书</w:t>
      </w: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spacing w:line="480" w:lineRule="auto"/>
        <w:ind w:firstLine="1400" w:firstLineChars="500"/>
        <w:jc w:val="left"/>
        <w:rPr>
          <w:rFonts w:ascii="黑体" w:eastAsia="黑体"/>
          <w:sz w:val="28"/>
          <w:szCs w:val="28"/>
        </w:rPr>
      </w:pPr>
      <w:r>
        <w:rPr>
          <w:rFonts w:hint="eastAsia" w:ascii="黑体" w:eastAsia="黑体"/>
          <w:sz w:val="28"/>
          <w:szCs w:val="28"/>
        </w:rPr>
        <w:t>项目编号：</w:t>
      </w:r>
      <w:r>
        <w:rPr>
          <w:rFonts w:hint="eastAsia" w:eastAsia="黑体"/>
          <w:sz w:val="28"/>
          <w:szCs w:val="28"/>
        </w:rPr>
        <w:t>______________________________</w:t>
      </w:r>
    </w:p>
    <w:p>
      <w:pPr>
        <w:spacing w:line="480" w:lineRule="auto"/>
        <w:ind w:firstLine="1400" w:firstLineChars="500"/>
        <w:jc w:val="left"/>
        <w:rPr>
          <w:rFonts w:ascii="黑体" w:eastAsia="黑体"/>
          <w:sz w:val="28"/>
          <w:szCs w:val="28"/>
        </w:rPr>
      </w:pPr>
      <w:r>
        <w:rPr>
          <w:rFonts w:hint="eastAsia" w:ascii="黑体" w:eastAsia="黑体"/>
          <w:sz w:val="28"/>
          <w:szCs w:val="28"/>
        </w:rPr>
        <w:t>投标人名称：</w:t>
      </w:r>
      <w:r>
        <w:rPr>
          <w:rFonts w:hint="eastAsia" w:eastAsia="黑体"/>
          <w:sz w:val="28"/>
          <w:szCs w:val="28"/>
        </w:rPr>
        <w:t>____________________________</w:t>
      </w:r>
    </w:p>
    <w:p>
      <w:pPr>
        <w:spacing w:line="480" w:lineRule="auto"/>
        <w:ind w:firstLine="1400" w:firstLineChars="500"/>
        <w:jc w:val="left"/>
        <w:rPr>
          <w:rFonts w:ascii="黑体" w:eastAsia="黑体"/>
          <w:sz w:val="28"/>
          <w:szCs w:val="28"/>
        </w:rPr>
      </w:pPr>
      <w:r>
        <w:rPr>
          <w:rFonts w:hint="eastAsia" w:ascii="黑体" w:eastAsia="黑体"/>
          <w:sz w:val="28"/>
          <w:szCs w:val="28"/>
        </w:rPr>
        <w:t>投标人代表：</w:t>
      </w:r>
      <w:r>
        <w:rPr>
          <w:rFonts w:hint="eastAsia" w:eastAsia="黑体"/>
          <w:sz w:val="28"/>
          <w:szCs w:val="28"/>
        </w:rPr>
        <w:t>____________________________</w:t>
      </w:r>
    </w:p>
    <w:p>
      <w:pPr>
        <w:spacing w:line="480" w:lineRule="auto"/>
        <w:ind w:firstLine="1400" w:firstLineChars="500"/>
        <w:jc w:val="left"/>
        <w:rPr>
          <w:rFonts w:ascii="黑体" w:eastAsia="黑体"/>
          <w:sz w:val="28"/>
          <w:szCs w:val="28"/>
        </w:rPr>
      </w:pPr>
      <w:r>
        <w:rPr>
          <w:rFonts w:hint="eastAsia" w:ascii="黑体" w:eastAsia="黑体"/>
          <w:sz w:val="28"/>
          <w:szCs w:val="28"/>
        </w:rPr>
        <w:t>日    期：</w:t>
      </w:r>
      <w:r>
        <w:rPr>
          <w:rFonts w:hint="eastAsia" w:eastAsia="黑体"/>
          <w:sz w:val="28"/>
          <w:szCs w:val="28"/>
        </w:rPr>
        <w:t>______________</w:t>
      </w:r>
      <w:r>
        <w:rPr>
          <w:rFonts w:hint="eastAsia" w:ascii="黑体" w:eastAsia="黑体"/>
          <w:sz w:val="28"/>
          <w:szCs w:val="28"/>
        </w:rPr>
        <w:t>年</w:t>
      </w:r>
      <w:r>
        <w:rPr>
          <w:rFonts w:hint="eastAsia" w:eastAsia="黑体"/>
          <w:sz w:val="28"/>
          <w:szCs w:val="28"/>
        </w:rPr>
        <w:t>_____</w:t>
      </w:r>
      <w:r>
        <w:rPr>
          <w:rFonts w:hint="eastAsia" w:ascii="黑体" w:eastAsia="黑体"/>
          <w:sz w:val="28"/>
          <w:szCs w:val="28"/>
        </w:rPr>
        <w:t>月</w:t>
      </w:r>
      <w:r>
        <w:rPr>
          <w:rFonts w:hint="eastAsia" w:eastAsia="黑体"/>
          <w:sz w:val="28"/>
          <w:szCs w:val="28"/>
        </w:rPr>
        <w:t>_____</w:t>
      </w:r>
      <w:r>
        <w:rPr>
          <w:rFonts w:hint="eastAsia" w:ascii="黑体" w:eastAsia="黑体"/>
          <w:sz w:val="28"/>
          <w:szCs w:val="28"/>
        </w:rPr>
        <w:t>日</w:t>
      </w:r>
    </w:p>
    <w:p>
      <w:pPr>
        <w:jc w:val="left"/>
        <w:outlineLvl w:val="4"/>
        <w:rPr>
          <w:rFonts w:ascii="仿宋_GB2312" w:eastAsia="仿宋_GB2312"/>
          <w:b/>
          <w:szCs w:val="21"/>
        </w:rPr>
      </w:pPr>
      <w:r>
        <w:rPr>
          <w:rFonts w:hint="eastAsia" w:ascii="仿宋_GB2312" w:eastAsia="仿宋_GB2312"/>
          <w:sz w:val="44"/>
          <w:szCs w:val="44"/>
        </w:rPr>
        <w:br w:type="page"/>
      </w:r>
    </w:p>
    <w:p>
      <w:pPr>
        <w:jc w:val="center"/>
        <w:rPr>
          <w:b/>
          <w:bCs/>
          <w:sz w:val="32"/>
          <w:szCs w:val="32"/>
        </w:rPr>
      </w:pPr>
      <w:bookmarkStart w:id="3" w:name="_Hlk98615743"/>
      <w:r>
        <w:rPr>
          <w:rFonts w:hint="eastAsia"/>
          <w:b/>
          <w:bCs/>
          <w:sz w:val="32"/>
          <w:szCs w:val="32"/>
        </w:rPr>
        <w:t>投标分项报价</w:t>
      </w:r>
      <w:r>
        <w:rPr>
          <w:rFonts w:hint="eastAsia"/>
          <w:b/>
          <w:bCs/>
          <w:sz w:val="32"/>
          <w:szCs w:val="32"/>
          <w:lang w:val="en-US" w:eastAsia="zh-CN"/>
        </w:rPr>
        <w:t>一览</w:t>
      </w:r>
      <w:r>
        <w:rPr>
          <w:rFonts w:hint="eastAsia"/>
          <w:b/>
          <w:bCs/>
          <w:sz w:val="32"/>
          <w:szCs w:val="32"/>
        </w:rPr>
        <w:t>表</w:t>
      </w:r>
    </w:p>
    <w:p>
      <w:pPr>
        <w:spacing w:after="120" w:afterLines="50" w:line="500" w:lineRule="exact"/>
        <w:jc w:val="left"/>
        <w:rPr>
          <w:rFonts w:ascii="仿宋_GB2312" w:hAnsi="宋体" w:eastAsia="仿宋_GB2312"/>
          <w:sz w:val="24"/>
          <w:szCs w:val="24"/>
        </w:rPr>
      </w:pPr>
      <w:r>
        <w:rPr>
          <w:rFonts w:hint="eastAsia" w:ascii="仿宋_GB2312" w:hAnsi="宋体" w:eastAsia="仿宋_GB2312"/>
          <w:sz w:val="24"/>
          <w:szCs w:val="24"/>
        </w:rPr>
        <w:t>投标人名称：</w:t>
      </w:r>
      <w:r>
        <w:rPr>
          <w:rFonts w:hint="eastAsia" w:eastAsia="仿宋_GB2312"/>
          <w:sz w:val="24"/>
          <w:szCs w:val="24"/>
        </w:rPr>
        <w:t>_____________________</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4"/>
        <w:gridCol w:w="2434"/>
        <w:gridCol w:w="1805"/>
        <w:gridCol w:w="899"/>
        <w:gridCol w:w="1072"/>
        <w:gridCol w:w="1070"/>
        <w:gridCol w:w="17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jc w:val="center"/>
        </w:trPr>
        <w:tc>
          <w:tcPr>
            <w:tcW w:w="844" w:type="dxa"/>
            <w:tcBorders>
              <w:top w:val="single" w:color="auto" w:sz="12" w:space="0"/>
              <w:bottom w:val="single" w:color="auto" w:sz="6" w:space="0"/>
            </w:tcBorders>
            <w:vAlign w:val="center"/>
          </w:tcPr>
          <w:p>
            <w:pPr>
              <w:jc w:val="center"/>
              <w:rPr>
                <w:rFonts w:ascii="宋体" w:hAnsi="宋体"/>
                <w:b/>
                <w:sz w:val="24"/>
                <w:szCs w:val="24"/>
              </w:rPr>
            </w:pPr>
            <w:r>
              <w:rPr>
                <w:rFonts w:hint="eastAsia" w:ascii="宋体" w:hAnsi="宋体"/>
                <w:b/>
                <w:sz w:val="24"/>
                <w:szCs w:val="24"/>
              </w:rPr>
              <w:t>序号</w:t>
            </w:r>
          </w:p>
        </w:tc>
        <w:tc>
          <w:tcPr>
            <w:tcW w:w="2434" w:type="dxa"/>
            <w:tcBorders>
              <w:top w:val="single" w:color="auto" w:sz="12" w:space="0"/>
              <w:bottom w:val="single" w:color="auto" w:sz="6" w:space="0"/>
            </w:tcBorders>
            <w:vAlign w:val="center"/>
          </w:tcPr>
          <w:p>
            <w:pPr>
              <w:jc w:val="center"/>
              <w:rPr>
                <w:rFonts w:ascii="宋体" w:hAnsi="宋体"/>
                <w:b/>
                <w:sz w:val="24"/>
                <w:szCs w:val="24"/>
              </w:rPr>
            </w:pPr>
            <w:r>
              <w:rPr>
                <w:rFonts w:hint="eastAsia" w:ascii="宋体" w:hAnsi="宋体"/>
                <w:b/>
                <w:sz w:val="24"/>
                <w:szCs w:val="24"/>
              </w:rPr>
              <w:t>名 称</w:t>
            </w:r>
          </w:p>
        </w:tc>
        <w:tc>
          <w:tcPr>
            <w:tcW w:w="1805" w:type="dxa"/>
            <w:tcBorders>
              <w:top w:val="single" w:color="auto" w:sz="12" w:space="0"/>
              <w:bottom w:val="single" w:color="auto" w:sz="6" w:space="0"/>
              <w:right w:val="single" w:color="auto" w:sz="4" w:space="0"/>
            </w:tcBorders>
            <w:vAlign w:val="center"/>
          </w:tcPr>
          <w:p>
            <w:pPr>
              <w:jc w:val="center"/>
              <w:rPr>
                <w:rFonts w:ascii="宋体" w:hAnsi="宋体"/>
                <w:b/>
                <w:sz w:val="24"/>
                <w:szCs w:val="24"/>
              </w:rPr>
            </w:pPr>
            <w:r>
              <w:rPr>
                <w:rFonts w:hint="eastAsia" w:ascii="宋体" w:hAnsi="宋体"/>
                <w:b/>
                <w:sz w:val="24"/>
                <w:szCs w:val="24"/>
              </w:rPr>
              <w:t>型号/规格</w:t>
            </w:r>
          </w:p>
        </w:tc>
        <w:tc>
          <w:tcPr>
            <w:tcW w:w="899" w:type="dxa"/>
            <w:tcBorders>
              <w:top w:val="single" w:color="auto" w:sz="12" w:space="0"/>
              <w:left w:val="single" w:color="auto" w:sz="4" w:space="0"/>
              <w:bottom w:val="single" w:color="auto" w:sz="6" w:space="0"/>
            </w:tcBorders>
            <w:vAlign w:val="center"/>
          </w:tcPr>
          <w:p>
            <w:pPr>
              <w:jc w:val="center"/>
              <w:rPr>
                <w:rFonts w:ascii="宋体" w:hAnsi="宋体"/>
                <w:b/>
                <w:sz w:val="24"/>
                <w:szCs w:val="24"/>
              </w:rPr>
            </w:pPr>
            <w:r>
              <w:rPr>
                <w:rFonts w:hint="eastAsia" w:ascii="宋体" w:hAnsi="宋体"/>
                <w:b/>
                <w:sz w:val="24"/>
                <w:szCs w:val="24"/>
              </w:rPr>
              <w:t>单位</w:t>
            </w:r>
          </w:p>
        </w:tc>
        <w:tc>
          <w:tcPr>
            <w:tcW w:w="1072" w:type="dxa"/>
            <w:tcBorders>
              <w:top w:val="single" w:color="auto" w:sz="12" w:space="0"/>
              <w:bottom w:val="single" w:color="auto" w:sz="6" w:space="0"/>
              <w:right w:val="single" w:color="auto" w:sz="4" w:space="0"/>
            </w:tcBorders>
            <w:vAlign w:val="center"/>
          </w:tcPr>
          <w:p>
            <w:pPr>
              <w:jc w:val="center"/>
              <w:rPr>
                <w:rFonts w:ascii="宋体" w:hAnsi="宋体"/>
                <w:b/>
                <w:sz w:val="24"/>
                <w:szCs w:val="24"/>
              </w:rPr>
            </w:pPr>
            <w:r>
              <w:rPr>
                <w:rFonts w:hint="eastAsia" w:ascii="宋体" w:hAnsi="宋体"/>
                <w:b/>
                <w:sz w:val="24"/>
                <w:szCs w:val="24"/>
              </w:rPr>
              <w:t>数量</w:t>
            </w:r>
          </w:p>
        </w:tc>
        <w:tc>
          <w:tcPr>
            <w:tcW w:w="1070" w:type="dxa"/>
            <w:tcBorders>
              <w:top w:val="single" w:color="auto" w:sz="12" w:space="0"/>
              <w:left w:val="single" w:color="auto" w:sz="4" w:space="0"/>
              <w:bottom w:val="single" w:color="auto" w:sz="6" w:space="0"/>
            </w:tcBorders>
            <w:vAlign w:val="center"/>
          </w:tcPr>
          <w:p>
            <w:pPr>
              <w:jc w:val="center"/>
              <w:rPr>
                <w:rFonts w:ascii="宋体" w:hAnsi="宋体"/>
                <w:b/>
                <w:sz w:val="24"/>
                <w:szCs w:val="24"/>
              </w:rPr>
            </w:pPr>
            <w:r>
              <w:rPr>
                <w:rFonts w:hint="eastAsia" w:ascii="宋体" w:hAnsi="宋体"/>
                <w:b/>
                <w:sz w:val="24"/>
                <w:szCs w:val="24"/>
              </w:rPr>
              <w:t>单价</w:t>
            </w:r>
          </w:p>
          <w:p>
            <w:pPr>
              <w:jc w:val="center"/>
              <w:rPr>
                <w:rFonts w:ascii="宋体" w:hAnsi="宋体"/>
                <w:b/>
                <w:sz w:val="24"/>
                <w:szCs w:val="24"/>
              </w:rPr>
            </w:pPr>
            <w:r>
              <w:rPr>
                <w:rFonts w:hint="eastAsia" w:ascii="宋体" w:hAnsi="宋体"/>
                <w:b/>
                <w:sz w:val="24"/>
                <w:szCs w:val="24"/>
              </w:rPr>
              <w:t>(元)</w:t>
            </w:r>
          </w:p>
        </w:tc>
        <w:tc>
          <w:tcPr>
            <w:tcW w:w="1730" w:type="dxa"/>
            <w:tcBorders>
              <w:top w:val="single" w:color="auto" w:sz="12" w:space="0"/>
              <w:bottom w:val="single" w:color="auto" w:sz="6" w:space="0"/>
            </w:tcBorders>
            <w:vAlign w:val="center"/>
          </w:tcPr>
          <w:p>
            <w:pPr>
              <w:jc w:val="center"/>
              <w:rPr>
                <w:rFonts w:ascii="宋体" w:hAnsi="宋体"/>
                <w:b/>
                <w:sz w:val="24"/>
                <w:szCs w:val="24"/>
              </w:rPr>
            </w:pPr>
            <w:r>
              <w:rPr>
                <w:rFonts w:hint="eastAsia" w:ascii="宋体" w:hAnsi="宋体"/>
                <w:b/>
                <w:sz w:val="24"/>
                <w:szCs w:val="24"/>
              </w:rPr>
              <w:t>总价（元</w:t>
            </w:r>
            <w:r>
              <w:rPr>
                <w:rFonts w:ascii="宋体" w:hAnsi="宋体"/>
                <w:b/>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44" w:type="dxa"/>
            <w:tcBorders>
              <w:top w:val="single" w:color="auto" w:sz="6" w:space="0"/>
              <w:bottom w:val="single" w:color="auto" w:sz="6" w:space="0"/>
            </w:tcBorders>
            <w:vAlign w:val="center"/>
          </w:tcPr>
          <w:p>
            <w:pPr>
              <w:jc w:val="center"/>
              <w:rPr>
                <w:rFonts w:ascii="仿宋_GB2312" w:hAnsi="宋体" w:eastAsia="仿宋_GB2312"/>
                <w:szCs w:val="21"/>
              </w:rPr>
            </w:pPr>
            <w:r>
              <w:rPr>
                <w:rFonts w:hint="eastAsia" w:ascii="仿宋_GB2312" w:hAnsi="宋体" w:eastAsia="仿宋_GB2312"/>
                <w:szCs w:val="21"/>
              </w:rPr>
              <w:t>1</w:t>
            </w:r>
          </w:p>
        </w:tc>
        <w:tc>
          <w:tcPr>
            <w:tcW w:w="2434" w:type="dxa"/>
            <w:tcBorders>
              <w:top w:val="single" w:color="auto" w:sz="6" w:space="0"/>
              <w:bottom w:val="single" w:color="auto" w:sz="6" w:space="0"/>
            </w:tcBorders>
            <w:vAlign w:val="center"/>
          </w:tcPr>
          <w:p>
            <w:pPr>
              <w:jc w:val="left"/>
              <w:rPr>
                <w:rFonts w:ascii="仿宋_GB2312" w:hAnsi="宋体" w:eastAsia="仿宋_GB2312"/>
                <w:szCs w:val="21"/>
              </w:rPr>
            </w:pPr>
          </w:p>
        </w:tc>
        <w:tc>
          <w:tcPr>
            <w:tcW w:w="1805"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899"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072"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1070"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730" w:type="dxa"/>
            <w:tcBorders>
              <w:top w:val="single" w:color="auto" w:sz="6" w:space="0"/>
              <w:bottom w:val="single" w:color="auto" w:sz="6" w:space="0"/>
            </w:tcBorders>
            <w:vAlign w:val="center"/>
          </w:tcPr>
          <w:p>
            <w:pPr>
              <w:jc w:val="center"/>
              <w:rPr>
                <w:rFonts w:ascii="仿宋_GB2312" w:hAnsi="宋体"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44" w:type="dxa"/>
            <w:tcBorders>
              <w:top w:val="single" w:color="auto" w:sz="6" w:space="0"/>
              <w:bottom w:val="single" w:color="auto" w:sz="6" w:space="0"/>
            </w:tcBorders>
            <w:vAlign w:val="center"/>
          </w:tcPr>
          <w:p>
            <w:pPr>
              <w:jc w:val="center"/>
              <w:rPr>
                <w:rFonts w:ascii="仿宋_GB2312" w:hAnsi="宋体" w:eastAsia="仿宋_GB2312"/>
                <w:szCs w:val="21"/>
              </w:rPr>
            </w:pPr>
            <w:r>
              <w:rPr>
                <w:rFonts w:hint="eastAsia" w:ascii="仿宋_GB2312" w:hAnsi="宋体" w:eastAsia="仿宋_GB2312"/>
                <w:szCs w:val="21"/>
              </w:rPr>
              <w:t>2</w:t>
            </w:r>
          </w:p>
        </w:tc>
        <w:tc>
          <w:tcPr>
            <w:tcW w:w="2434" w:type="dxa"/>
            <w:tcBorders>
              <w:top w:val="single" w:color="auto" w:sz="6" w:space="0"/>
              <w:bottom w:val="single" w:color="auto" w:sz="6" w:space="0"/>
            </w:tcBorders>
            <w:vAlign w:val="center"/>
          </w:tcPr>
          <w:p>
            <w:pPr>
              <w:jc w:val="left"/>
              <w:rPr>
                <w:rFonts w:ascii="仿宋_GB2312" w:hAnsi="宋体" w:eastAsia="仿宋_GB2312"/>
                <w:szCs w:val="21"/>
              </w:rPr>
            </w:pPr>
          </w:p>
        </w:tc>
        <w:tc>
          <w:tcPr>
            <w:tcW w:w="1805"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899"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072"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1070"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730" w:type="dxa"/>
            <w:tcBorders>
              <w:top w:val="single" w:color="auto" w:sz="6" w:space="0"/>
              <w:bottom w:val="single" w:color="auto" w:sz="6" w:space="0"/>
            </w:tcBorders>
            <w:vAlign w:val="center"/>
          </w:tcPr>
          <w:p>
            <w:pPr>
              <w:jc w:val="center"/>
              <w:rPr>
                <w:rFonts w:ascii="仿宋_GB2312" w:hAnsi="宋体"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44" w:type="dxa"/>
            <w:tcBorders>
              <w:top w:val="single" w:color="auto" w:sz="6" w:space="0"/>
              <w:bottom w:val="single" w:color="auto" w:sz="6" w:space="0"/>
            </w:tcBorders>
            <w:vAlign w:val="center"/>
          </w:tcPr>
          <w:p>
            <w:pPr>
              <w:jc w:val="center"/>
              <w:rPr>
                <w:rFonts w:ascii="仿宋_GB2312" w:hAnsi="宋体" w:eastAsia="仿宋_GB2312"/>
                <w:szCs w:val="21"/>
              </w:rPr>
            </w:pPr>
            <w:r>
              <w:rPr>
                <w:rFonts w:hint="eastAsia" w:ascii="仿宋_GB2312" w:hAnsi="宋体" w:eastAsia="仿宋_GB2312"/>
                <w:szCs w:val="21"/>
              </w:rPr>
              <w:t>３</w:t>
            </w:r>
          </w:p>
        </w:tc>
        <w:tc>
          <w:tcPr>
            <w:tcW w:w="2434" w:type="dxa"/>
            <w:tcBorders>
              <w:top w:val="single" w:color="auto" w:sz="6" w:space="0"/>
              <w:bottom w:val="single" w:color="auto" w:sz="6" w:space="0"/>
            </w:tcBorders>
            <w:vAlign w:val="center"/>
          </w:tcPr>
          <w:p>
            <w:pPr>
              <w:jc w:val="left"/>
              <w:rPr>
                <w:rFonts w:ascii="仿宋_GB2312" w:hAnsi="宋体" w:eastAsia="仿宋_GB2312"/>
                <w:szCs w:val="21"/>
              </w:rPr>
            </w:pPr>
          </w:p>
        </w:tc>
        <w:tc>
          <w:tcPr>
            <w:tcW w:w="1805"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899"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072"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1070"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730" w:type="dxa"/>
            <w:tcBorders>
              <w:top w:val="single" w:color="auto" w:sz="6" w:space="0"/>
              <w:bottom w:val="single" w:color="auto" w:sz="6" w:space="0"/>
            </w:tcBorders>
            <w:vAlign w:val="center"/>
          </w:tcPr>
          <w:p>
            <w:pPr>
              <w:jc w:val="center"/>
              <w:rPr>
                <w:rFonts w:ascii="仿宋_GB2312" w:hAnsi="宋体"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44" w:type="dxa"/>
            <w:tcBorders>
              <w:top w:val="single" w:color="auto" w:sz="6" w:space="0"/>
              <w:bottom w:val="single" w:color="auto" w:sz="6" w:space="0"/>
            </w:tcBorders>
            <w:vAlign w:val="center"/>
          </w:tcPr>
          <w:p>
            <w:pPr>
              <w:jc w:val="center"/>
              <w:rPr>
                <w:rFonts w:ascii="仿宋_GB2312" w:hAnsi="宋体" w:eastAsia="仿宋_GB2312"/>
                <w:szCs w:val="21"/>
              </w:rPr>
            </w:pPr>
            <w:r>
              <w:rPr>
                <w:rFonts w:hint="eastAsia" w:ascii="仿宋_GB2312" w:hAnsi="宋体" w:eastAsia="仿宋_GB2312"/>
                <w:szCs w:val="21"/>
              </w:rPr>
              <w:t>４</w:t>
            </w:r>
          </w:p>
        </w:tc>
        <w:tc>
          <w:tcPr>
            <w:tcW w:w="2434" w:type="dxa"/>
            <w:tcBorders>
              <w:top w:val="single" w:color="auto" w:sz="6" w:space="0"/>
              <w:bottom w:val="single" w:color="auto" w:sz="6" w:space="0"/>
            </w:tcBorders>
            <w:vAlign w:val="center"/>
          </w:tcPr>
          <w:p>
            <w:pPr>
              <w:jc w:val="left"/>
              <w:rPr>
                <w:rFonts w:ascii="仿宋_GB2312" w:hAnsi="宋体" w:eastAsia="仿宋_GB2312"/>
                <w:szCs w:val="21"/>
              </w:rPr>
            </w:pPr>
          </w:p>
        </w:tc>
        <w:tc>
          <w:tcPr>
            <w:tcW w:w="1805"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899"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072"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1070"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730" w:type="dxa"/>
            <w:tcBorders>
              <w:top w:val="single" w:color="auto" w:sz="6" w:space="0"/>
              <w:bottom w:val="single" w:color="auto" w:sz="6" w:space="0"/>
            </w:tcBorders>
            <w:vAlign w:val="center"/>
          </w:tcPr>
          <w:p>
            <w:pPr>
              <w:jc w:val="center"/>
              <w:rPr>
                <w:rFonts w:ascii="仿宋_GB2312" w:hAnsi="宋体"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44" w:type="dxa"/>
            <w:tcBorders>
              <w:top w:val="single" w:color="auto" w:sz="6" w:space="0"/>
              <w:bottom w:val="single" w:color="auto" w:sz="6" w:space="0"/>
            </w:tcBorders>
            <w:vAlign w:val="center"/>
          </w:tcPr>
          <w:p>
            <w:pPr>
              <w:jc w:val="center"/>
              <w:rPr>
                <w:rFonts w:ascii="仿宋_GB2312" w:hAnsi="宋体" w:eastAsia="仿宋_GB2312"/>
                <w:szCs w:val="21"/>
              </w:rPr>
            </w:pPr>
            <w:r>
              <w:rPr>
                <w:rFonts w:hint="eastAsia" w:ascii="仿宋_GB2312" w:hAnsi="宋体" w:eastAsia="仿宋_GB2312"/>
                <w:szCs w:val="21"/>
              </w:rPr>
              <w:t>５</w:t>
            </w:r>
          </w:p>
        </w:tc>
        <w:tc>
          <w:tcPr>
            <w:tcW w:w="2434" w:type="dxa"/>
            <w:tcBorders>
              <w:top w:val="single" w:color="auto" w:sz="6" w:space="0"/>
              <w:bottom w:val="single" w:color="auto" w:sz="6" w:space="0"/>
            </w:tcBorders>
            <w:vAlign w:val="center"/>
          </w:tcPr>
          <w:p>
            <w:pPr>
              <w:jc w:val="left"/>
              <w:rPr>
                <w:rFonts w:ascii="仿宋_GB2312" w:hAnsi="宋体" w:eastAsia="仿宋_GB2312"/>
                <w:szCs w:val="21"/>
              </w:rPr>
            </w:pPr>
            <w:r>
              <w:rPr>
                <w:rFonts w:hint="eastAsia" w:ascii="仿宋_GB2312" w:eastAsia="仿宋_GB2312"/>
              </w:rPr>
              <w:t>……</w:t>
            </w:r>
          </w:p>
        </w:tc>
        <w:tc>
          <w:tcPr>
            <w:tcW w:w="1805"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899"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072"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1070"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730" w:type="dxa"/>
            <w:tcBorders>
              <w:top w:val="single" w:color="auto" w:sz="6" w:space="0"/>
              <w:bottom w:val="single" w:color="auto" w:sz="6" w:space="0"/>
            </w:tcBorders>
            <w:vAlign w:val="center"/>
          </w:tcPr>
          <w:p>
            <w:pPr>
              <w:jc w:val="center"/>
              <w:rPr>
                <w:rFonts w:ascii="仿宋_GB2312" w:hAnsi="宋体"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44" w:type="dxa"/>
            <w:tcBorders>
              <w:top w:val="single" w:color="auto" w:sz="6" w:space="0"/>
              <w:bottom w:val="single" w:color="auto" w:sz="6" w:space="0"/>
            </w:tcBorders>
            <w:vAlign w:val="center"/>
          </w:tcPr>
          <w:p>
            <w:pPr>
              <w:jc w:val="center"/>
              <w:rPr>
                <w:rFonts w:ascii="仿宋_GB2312" w:hAnsi="宋体" w:eastAsia="仿宋_GB2312"/>
                <w:szCs w:val="21"/>
              </w:rPr>
            </w:pPr>
            <w:r>
              <w:rPr>
                <w:rFonts w:hint="eastAsia" w:ascii="仿宋_GB2312" w:hAnsi="宋体" w:eastAsia="仿宋_GB2312"/>
                <w:szCs w:val="21"/>
              </w:rPr>
              <w:t>６</w:t>
            </w:r>
          </w:p>
        </w:tc>
        <w:tc>
          <w:tcPr>
            <w:tcW w:w="2434" w:type="dxa"/>
            <w:tcBorders>
              <w:top w:val="single" w:color="auto" w:sz="6" w:space="0"/>
              <w:bottom w:val="single" w:color="auto" w:sz="6" w:space="0"/>
            </w:tcBorders>
            <w:vAlign w:val="center"/>
          </w:tcPr>
          <w:p>
            <w:pPr>
              <w:jc w:val="left"/>
              <w:rPr>
                <w:rFonts w:ascii="仿宋_GB2312" w:hAnsi="宋体" w:eastAsia="仿宋_GB2312"/>
                <w:szCs w:val="21"/>
              </w:rPr>
            </w:pPr>
            <w:r>
              <w:rPr>
                <w:rFonts w:hint="eastAsia" w:ascii="仿宋_GB2312" w:eastAsia="仿宋_GB2312"/>
              </w:rPr>
              <w:t>……</w:t>
            </w:r>
          </w:p>
        </w:tc>
        <w:tc>
          <w:tcPr>
            <w:tcW w:w="1805"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899"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072" w:type="dxa"/>
            <w:tcBorders>
              <w:top w:val="single" w:color="auto" w:sz="6" w:space="0"/>
              <w:bottom w:val="single" w:color="auto" w:sz="6" w:space="0"/>
              <w:right w:val="single" w:color="auto" w:sz="4" w:space="0"/>
            </w:tcBorders>
            <w:vAlign w:val="center"/>
          </w:tcPr>
          <w:p>
            <w:pPr>
              <w:jc w:val="center"/>
              <w:rPr>
                <w:rFonts w:ascii="仿宋_GB2312" w:hAnsi="宋体" w:eastAsia="仿宋_GB2312"/>
                <w:sz w:val="24"/>
              </w:rPr>
            </w:pPr>
          </w:p>
        </w:tc>
        <w:tc>
          <w:tcPr>
            <w:tcW w:w="1070" w:type="dxa"/>
            <w:tcBorders>
              <w:top w:val="single" w:color="auto" w:sz="6" w:space="0"/>
              <w:left w:val="single" w:color="auto" w:sz="4" w:space="0"/>
              <w:bottom w:val="single" w:color="auto" w:sz="6" w:space="0"/>
            </w:tcBorders>
            <w:vAlign w:val="center"/>
          </w:tcPr>
          <w:p>
            <w:pPr>
              <w:jc w:val="center"/>
              <w:rPr>
                <w:rFonts w:ascii="仿宋_GB2312" w:hAnsi="宋体" w:eastAsia="仿宋_GB2312"/>
                <w:sz w:val="24"/>
              </w:rPr>
            </w:pPr>
          </w:p>
        </w:tc>
        <w:tc>
          <w:tcPr>
            <w:tcW w:w="1730" w:type="dxa"/>
            <w:tcBorders>
              <w:top w:val="single" w:color="auto" w:sz="6" w:space="0"/>
              <w:bottom w:val="single" w:color="auto" w:sz="6" w:space="0"/>
            </w:tcBorders>
            <w:vAlign w:val="center"/>
          </w:tcPr>
          <w:p>
            <w:pPr>
              <w:jc w:val="center"/>
              <w:rPr>
                <w:rFonts w:ascii="仿宋_GB2312" w:hAnsi="宋体"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44" w:type="dxa"/>
            <w:tcBorders>
              <w:top w:val="single" w:color="auto" w:sz="6" w:space="0"/>
              <w:bottom w:val="single" w:color="auto" w:sz="6" w:space="0"/>
            </w:tcBorders>
            <w:vAlign w:val="center"/>
          </w:tcPr>
          <w:p>
            <w:pPr>
              <w:jc w:val="center"/>
              <w:rPr>
                <w:rFonts w:ascii="仿宋_GB2312" w:hAnsi="宋体" w:eastAsia="仿宋_GB2312"/>
                <w:szCs w:val="21"/>
              </w:rPr>
            </w:pPr>
            <w:r>
              <w:rPr>
                <w:rFonts w:hint="eastAsia" w:ascii="仿宋_GB2312" w:hAnsi="宋体" w:eastAsia="仿宋_GB2312"/>
                <w:szCs w:val="21"/>
              </w:rPr>
              <w:t>7</w:t>
            </w:r>
          </w:p>
        </w:tc>
        <w:tc>
          <w:tcPr>
            <w:tcW w:w="7280" w:type="dxa"/>
            <w:gridSpan w:val="5"/>
            <w:tcBorders>
              <w:top w:val="single" w:color="auto" w:sz="6" w:space="0"/>
              <w:bottom w:val="single" w:color="auto" w:sz="6" w:space="0"/>
            </w:tcBorders>
            <w:vAlign w:val="center"/>
          </w:tcPr>
          <w:p>
            <w:pPr>
              <w:jc w:val="left"/>
              <w:rPr>
                <w:rFonts w:ascii="仿宋_GB2312" w:hAnsi="宋体" w:eastAsia="仿宋_GB2312"/>
                <w:sz w:val="24"/>
              </w:rPr>
            </w:pPr>
          </w:p>
        </w:tc>
        <w:tc>
          <w:tcPr>
            <w:tcW w:w="1730" w:type="dxa"/>
            <w:tcBorders>
              <w:top w:val="single" w:color="auto" w:sz="6" w:space="0"/>
              <w:bottom w:val="single" w:color="auto" w:sz="6" w:space="0"/>
            </w:tcBorders>
            <w:vAlign w:val="center"/>
          </w:tcPr>
          <w:p>
            <w:pPr>
              <w:jc w:val="center"/>
              <w:rPr>
                <w:rFonts w:ascii="仿宋_GB2312" w:hAnsi="宋体"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8124" w:type="dxa"/>
            <w:gridSpan w:val="6"/>
            <w:tcBorders>
              <w:top w:val="single" w:color="auto" w:sz="6" w:space="0"/>
              <w:bottom w:val="single" w:color="auto" w:sz="12" w:space="0"/>
            </w:tcBorders>
            <w:vAlign w:val="center"/>
          </w:tcPr>
          <w:p>
            <w:pPr>
              <w:jc w:val="center"/>
              <w:rPr>
                <w:rFonts w:ascii="仿宋_GB2312" w:hAnsi="宋体" w:eastAsia="仿宋_GB2312"/>
                <w:b/>
                <w:sz w:val="24"/>
                <w:szCs w:val="24"/>
              </w:rPr>
            </w:pPr>
            <w:r>
              <w:rPr>
                <w:rFonts w:hint="eastAsia" w:ascii="仿宋_GB2312" w:hAnsi="宋体" w:eastAsia="仿宋_GB2312"/>
                <w:b/>
                <w:sz w:val="24"/>
                <w:szCs w:val="24"/>
              </w:rPr>
              <w:t>总    计</w:t>
            </w:r>
          </w:p>
        </w:tc>
        <w:tc>
          <w:tcPr>
            <w:tcW w:w="1730" w:type="dxa"/>
            <w:tcBorders>
              <w:top w:val="single" w:color="auto" w:sz="6" w:space="0"/>
              <w:bottom w:val="single" w:color="auto" w:sz="12" w:space="0"/>
            </w:tcBorders>
            <w:vAlign w:val="center"/>
          </w:tcPr>
          <w:p>
            <w:pPr>
              <w:jc w:val="center"/>
              <w:rPr>
                <w:rFonts w:ascii="仿宋_GB2312" w:hAnsi="宋体" w:eastAsia="仿宋_GB2312"/>
                <w:sz w:val="24"/>
              </w:rPr>
            </w:pPr>
          </w:p>
        </w:tc>
      </w:tr>
    </w:tbl>
    <w:p>
      <w:pPr>
        <w:jc w:val="left"/>
      </w:pPr>
    </w:p>
    <w:p>
      <w:pPr>
        <w:jc w:val="left"/>
      </w:pPr>
    </w:p>
    <w:p>
      <w:pPr>
        <w:spacing w:line="480" w:lineRule="auto"/>
        <w:jc w:val="left"/>
        <w:rPr>
          <w:rFonts w:ascii="仿宋_GB2312" w:eastAsia="仿宋_GB2312"/>
          <w:sz w:val="24"/>
          <w:szCs w:val="24"/>
        </w:rPr>
      </w:pPr>
    </w:p>
    <w:p>
      <w:pPr>
        <w:spacing w:line="300" w:lineRule="auto"/>
        <w:jc w:val="left"/>
        <w:rPr>
          <w:rFonts w:ascii="黑体" w:hAnsi="宋体" w:eastAsia="黑体"/>
          <w:sz w:val="18"/>
          <w:szCs w:val="18"/>
        </w:rPr>
      </w:pPr>
      <w:r>
        <w:rPr>
          <w:rFonts w:hint="eastAsia" w:ascii="黑体" w:hAnsi="宋体" w:eastAsia="黑体"/>
          <w:sz w:val="18"/>
          <w:szCs w:val="18"/>
        </w:rPr>
        <w:t>重要提示：</w:t>
      </w:r>
    </w:p>
    <w:p>
      <w:pPr>
        <w:spacing w:line="300" w:lineRule="auto"/>
        <w:ind w:firstLine="360" w:firstLineChars="200"/>
        <w:jc w:val="left"/>
        <w:rPr>
          <w:rFonts w:ascii="黑体" w:hAnsi="宋体" w:eastAsia="黑体"/>
          <w:sz w:val="18"/>
          <w:szCs w:val="18"/>
        </w:rPr>
      </w:pPr>
      <w:r>
        <w:rPr>
          <w:rFonts w:hint="eastAsia" w:ascii="黑体" w:hAnsi="宋体" w:eastAsia="黑体"/>
          <w:sz w:val="18"/>
          <w:szCs w:val="18"/>
        </w:rPr>
        <w:t>报价采用人民币报价。如果总价与单价不符，以单价为准，调整总价；表中的同种货物数量应与“技术规格及要求”中对应货物清单一致。</w:t>
      </w:r>
    </w:p>
    <w:p>
      <w:pPr>
        <w:spacing w:line="300" w:lineRule="auto"/>
        <w:jc w:val="left"/>
        <w:rPr>
          <w:rFonts w:hint="eastAsia" w:ascii="宋体" w:hAnsi="宋体"/>
          <w:sz w:val="24"/>
          <w:szCs w:val="24"/>
        </w:rPr>
      </w:pPr>
    </w:p>
    <w:bookmarkEnd w:id="3"/>
    <w:p>
      <w:pPr>
        <w:rPr>
          <w:rFonts w:hint="eastAsia"/>
          <w:b/>
          <w:sz w:val="32"/>
          <w:szCs w:val="32"/>
        </w:rPr>
      </w:pPr>
    </w:p>
    <w:p>
      <w:pPr>
        <w:widowControl/>
        <w:jc w:val="left"/>
        <w:rPr>
          <w:rFonts w:ascii="黑体" w:eastAsia="黑体"/>
          <w:szCs w:val="21"/>
        </w:rPr>
      </w:pPr>
      <w:r>
        <w:rPr>
          <w:rFonts w:ascii="黑体" w:eastAsia="黑体"/>
          <w:szCs w:val="21"/>
        </w:rPr>
        <w:br w:type="page"/>
      </w:r>
    </w:p>
    <w:p>
      <w:pPr>
        <w:spacing w:line="360" w:lineRule="auto"/>
        <w:jc w:val="center"/>
        <w:outlineLvl w:val="0"/>
        <w:rPr>
          <w:rFonts w:ascii="黑体" w:eastAsia="黑体"/>
          <w:b/>
          <w:sz w:val="44"/>
        </w:rPr>
      </w:pPr>
      <w:r>
        <w:rPr>
          <w:rFonts w:hint="eastAsia" w:ascii="黑体" w:eastAsia="黑体"/>
          <w:b/>
          <w:sz w:val="44"/>
        </w:rPr>
        <w:t>第三章  货物需求书</w:t>
      </w:r>
    </w:p>
    <w:p>
      <w:pPr>
        <w:spacing w:line="360" w:lineRule="auto"/>
        <w:jc w:val="both"/>
        <w:rPr>
          <w:rFonts w:asciiTheme="majorEastAsia" w:hAnsiTheme="majorEastAsia" w:eastAsiaTheme="majorEastAsia"/>
          <w:b/>
        </w:rPr>
      </w:pPr>
    </w:p>
    <w:p>
      <w:pPr>
        <w:spacing w:line="360" w:lineRule="auto"/>
        <w:rPr>
          <w:rFonts w:cs="宋体" w:asciiTheme="majorEastAsia" w:hAnsiTheme="majorEastAsia" w:eastAsiaTheme="majorEastAsia"/>
          <w:b/>
        </w:rPr>
      </w:pPr>
      <w:r>
        <w:rPr>
          <w:rFonts w:hint="eastAsia" w:asciiTheme="majorEastAsia" w:hAnsiTheme="majorEastAsia" w:eastAsiaTheme="majorEastAsia"/>
          <w:b/>
          <w:lang w:val="en-US" w:eastAsia="zh-CN"/>
        </w:rPr>
        <w:t>一</w:t>
      </w:r>
      <w:r>
        <w:rPr>
          <w:rFonts w:asciiTheme="majorEastAsia" w:hAnsiTheme="majorEastAsia" w:eastAsiaTheme="majorEastAsia"/>
          <w:b/>
        </w:rPr>
        <w:t>、</w:t>
      </w:r>
      <w:bookmarkStart w:id="4" w:name="_Hlk72073432"/>
      <w:r>
        <w:rPr>
          <w:rFonts w:hint="eastAsia" w:cs="宋体" w:asciiTheme="majorEastAsia" w:hAnsiTheme="majorEastAsia" w:eastAsiaTheme="majorEastAsia"/>
          <w:b/>
        </w:rPr>
        <w:t>货物需求明细</w:t>
      </w:r>
      <w:bookmarkEnd w:id="4"/>
    </w:p>
    <w:tbl>
      <w:tblPr>
        <w:tblStyle w:val="8"/>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383"/>
        <w:gridCol w:w="2694"/>
        <w:gridCol w:w="818"/>
        <w:gridCol w:w="818"/>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0" w:hRule="atLeast"/>
          <w:jc w:val="center"/>
        </w:trPr>
        <w:tc>
          <w:tcPr>
            <w:tcW w:w="880" w:type="dxa"/>
          </w:tcPr>
          <w:p>
            <w:pPr>
              <w:widowControl/>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序号</w:t>
            </w:r>
          </w:p>
        </w:tc>
        <w:tc>
          <w:tcPr>
            <w:tcW w:w="1383" w:type="dxa"/>
          </w:tcPr>
          <w:p>
            <w:pPr>
              <w:widowControl/>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品牌(系列)</w:t>
            </w:r>
            <w:r>
              <w:rPr>
                <w:rFonts w:hint="eastAsia" w:cs="宋体" w:asciiTheme="majorEastAsia" w:hAnsiTheme="majorEastAsia" w:eastAsiaTheme="majorEastAsia"/>
                <w:b/>
                <w:bCs/>
                <w:color w:val="000000"/>
                <w:kern w:val="0"/>
              </w:rPr>
              <w:br w:type="textWrapping"/>
            </w:r>
            <w:r>
              <w:rPr>
                <w:rFonts w:hint="eastAsia" w:cs="宋体" w:asciiTheme="majorEastAsia" w:hAnsiTheme="majorEastAsia" w:eastAsiaTheme="majorEastAsia"/>
                <w:b/>
                <w:bCs/>
                <w:color w:val="000000"/>
                <w:kern w:val="0"/>
              </w:rPr>
              <w:t>产品名称</w:t>
            </w:r>
          </w:p>
        </w:tc>
        <w:tc>
          <w:tcPr>
            <w:tcW w:w="2694" w:type="dxa"/>
          </w:tcPr>
          <w:p>
            <w:pPr>
              <w:widowControl/>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图片</w:t>
            </w:r>
          </w:p>
        </w:tc>
        <w:tc>
          <w:tcPr>
            <w:tcW w:w="818" w:type="dxa"/>
          </w:tcPr>
          <w:p>
            <w:pPr>
              <w:widowControl/>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数量</w:t>
            </w:r>
          </w:p>
        </w:tc>
        <w:tc>
          <w:tcPr>
            <w:tcW w:w="818" w:type="dxa"/>
          </w:tcPr>
          <w:p>
            <w:pPr>
              <w:widowControl/>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单位</w:t>
            </w:r>
          </w:p>
        </w:tc>
        <w:tc>
          <w:tcPr>
            <w:tcW w:w="2385" w:type="dxa"/>
          </w:tcPr>
          <w:p>
            <w:pPr>
              <w:widowControl/>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 xml:space="preserve">备注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7" w:hRule="atLeast"/>
          <w:jc w:val="center"/>
        </w:trPr>
        <w:tc>
          <w:tcPr>
            <w:tcW w:w="880"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w:t>
            </w:r>
          </w:p>
        </w:tc>
        <w:tc>
          <w:tcPr>
            <w:tcW w:w="1383" w:type="dxa"/>
            <w:noWrap/>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培训台</w:t>
            </w:r>
            <w:r>
              <w:rPr>
                <w:rFonts w:hint="eastAsia" w:cs="宋体" w:asciiTheme="majorEastAsia" w:hAnsiTheme="majorEastAsia" w:eastAsiaTheme="majorEastAsia"/>
                <w:color w:val="000000"/>
                <w:kern w:val="0"/>
              </w:rPr>
              <mc:AlternateContent>
                <mc:Choice Requires="wps">
                  <w:drawing>
                    <wp:anchor distT="0" distB="0" distL="114300" distR="114300" simplePos="0" relativeHeight="251660288" behindDoc="0" locked="0" layoutInCell="1" allowOverlap="1">
                      <wp:simplePos x="0" y="0"/>
                      <wp:positionH relativeFrom="column">
                        <wp:posOffset>390525</wp:posOffset>
                      </wp:positionH>
                      <wp:positionV relativeFrom="paragraph">
                        <wp:posOffset>0</wp:posOffset>
                      </wp:positionV>
                      <wp:extent cx="142875" cy="352425"/>
                      <wp:effectExtent l="0" t="0" r="0" b="952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46050" cy="203200"/>
                              </a:xfrm>
                              <a:prstGeom prst="rect">
                                <a:avLst/>
                              </a:prstGeom>
                              <a:noFill/>
                              <a:ln>
                                <a:noFill/>
                              </a:ln>
                            </wps:spPr>
                            <wps:bodyPr/>
                          </wps:wsp>
                        </a:graphicData>
                      </a:graphic>
                    </wp:anchor>
                  </w:drawing>
                </mc:Choice>
                <mc:Fallback>
                  <w:pict>
                    <v:shape id="_x0000_s1026" o:spid="_x0000_s1026" o:spt="202" type="#_x0000_t202" style="position:absolute;left:0pt;margin-left:30.75pt;margin-top:0pt;height:27.75pt;width:11.25pt;z-index:251660288;mso-width-relative:page;mso-height-relative:page;" filled="f" stroked="f" coordsize="21600,21600" o:gfxdata="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8tsutMAAAAFAQAADwAAAAAAAAABACAAAAAiAAAAZHJzL2Rvd25yZXYueG1s&#10;UEsBAhQAFAAAAAgAh07iQEd41/vEAQAAdAMAAA4AAAAAAAAAAQAgAAAAIgEAAGRycy9lMm9Eb2Mu&#10;eG1sUEsFBgAAAAAGAAYAWQEAAFgFAAAAAA==&#10;">
                      <v:fill on="f" focussize="0,0"/>
                      <v:stroke on="f"/>
                      <v:imagedata o:title=""/>
                      <o:lock v:ext="edit" aspectratio="f"/>
                    </v:shape>
                  </w:pict>
                </mc:Fallback>
              </mc:AlternateContent>
            </w:r>
            <w:r>
              <w:rPr>
                <w:rFonts w:hint="eastAsia" w:cs="宋体" w:asciiTheme="majorEastAsia" w:hAnsiTheme="majorEastAsia" w:eastAsiaTheme="majorEastAsia"/>
                <w:color w:val="000000"/>
                <w:kern w:val="0"/>
              </w:rPr>
              <mc:AlternateContent>
                <mc:Choice Requires="wps">
                  <w:drawing>
                    <wp:anchor distT="0" distB="0" distL="114300" distR="114300" simplePos="0" relativeHeight="251661312" behindDoc="0" locked="0" layoutInCell="1" allowOverlap="1">
                      <wp:simplePos x="0" y="0"/>
                      <wp:positionH relativeFrom="column">
                        <wp:posOffset>390525</wp:posOffset>
                      </wp:positionH>
                      <wp:positionV relativeFrom="paragraph">
                        <wp:posOffset>0</wp:posOffset>
                      </wp:positionV>
                      <wp:extent cx="142875" cy="352425"/>
                      <wp:effectExtent l="0" t="0" r="0" b="952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46050" cy="203200"/>
                              </a:xfrm>
                              <a:prstGeom prst="rect">
                                <a:avLst/>
                              </a:prstGeom>
                              <a:noFill/>
                              <a:ln>
                                <a:noFill/>
                              </a:ln>
                            </wps:spPr>
                            <wps:txbx>
                              <w:txbxContent>
                                <w:p/>
                              </w:txbxContent>
                            </wps:txbx>
                            <wps:bodyPr/>
                          </wps:wsp>
                        </a:graphicData>
                      </a:graphic>
                    </wp:anchor>
                  </w:drawing>
                </mc:Choice>
                <mc:Fallback>
                  <w:pict>
                    <v:shape id="_x0000_s1026" o:spid="_x0000_s1026" o:spt="202" type="#_x0000_t202" style="position:absolute;left:0pt;margin-left:30.75pt;margin-top:0pt;height:27.75pt;width:11.25pt;z-index:251661312;mso-width-relative:page;mso-height-relative:page;" filled="f" stroked="f" coordsize="21600,21600" o:gfxdata="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vLbLrTAAAABQEAAA8AAAAAAAAAAQAgAAAAIgAAAGRycy9kb3ducmV2&#10;LnhtbFBLAQIUABQAAAAIAIdO4kCiOTfHyAEAAH8DAAAOAAAAAAAAAAEAIAAAACIBAABkcnMvZTJv&#10;RG9jLnhtbFBLBQYAAAAABgAGAFkBAABcBQAAAAA=&#10;">
                      <v:fill on="f" focussize="0,0"/>
                      <v:stroke on="f"/>
                      <v:imagedata o:title=""/>
                      <o:lock v:ext="edit" aspectratio="f"/>
                      <v:textbox>
                        <w:txbxContent>
                          <w:p/>
                        </w:txbxContent>
                      </v:textbox>
                    </v:shape>
                  </w:pict>
                </mc:Fallback>
              </mc:AlternateContent>
            </w:r>
          </w:p>
          <w:p>
            <w:pPr>
              <w:widowControl/>
              <w:jc w:val="left"/>
              <w:rPr>
                <w:rFonts w:cs="宋体" w:asciiTheme="majorEastAsia" w:hAnsiTheme="majorEastAsia" w:eastAsiaTheme="majorEastAsia"/>
                <w:color w:val="000000"/>
                <w:kern w:val="0"/>
              </w:rPr>
            </w:pPr>
          </w:p>
        </w:tc>
        <w:tc>
          <w:tcPr>
            <w:tcW w:w="2694" w:type="dxa"/>
            <w:noWrap/>
          </w:tcPr>
          <w:p>
            <w:pPr>
              <w:widowControl/>
              <w:jc w:val="center"/>
              <w:rPr>
                <w:rFonts w:cs="宋体" w:asciiTheme="majorEastAsia" w:hAnsiTheme="majorEastAsia" w:eastAsiaTheme="majorEastAsia"/>
                <w:color w:val="000000"/>
                <w:kern w:val="0"/>
              </w:rPr>
            </w:pPr>
            <w:r>
              <w:drawing>
                <wp:inline distT="0" distB="0" distL="114300" distR="114300">
                  <wp:extent cx="1439545" cy="943610"/>
                  <wp:effectExtent l="0" t="0" r="825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1444943" cy="947634"/>
                          </a:xfrm>
                          <a:prstGeom prst="rect">
                            <a:avLst/>
                          </a:prstGeom>
                        </pic:spPr>
                      </pic:pic>
                    </a:graphicData>
                  </a:graphic>
                </wp:inline>
              </w:drawing>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15</w:t>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张</w:t>
            </w:r>
          </w:p>
        </w:tc>
        <w:tc>
          <w:tcPr>
            <w:tcW w:w="2385"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lang w:bidi="ar"/>
              </w:rPr>
              <w:t>最终以采购方实际要求为准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880"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2</w:t>
            </w:r>
          </w:p>
        </w:tc>
        <w:tc>
          <w:tcPr>
            <w:tcW w:w="1383" w:type="dxa"/>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培训台</w:t>
            </w:r>
          </w:p>
        </w:tc>
        <w:tc>
          <w:tcPr>
            <w:tcW w:w="2694" w:type="dxa"/>
            <w:noWrap/>
          </w:tcPr>
          <w:p>
            <w:pPr>
              <w:widowControl/>
              <w:jc w:val="center"/>
              <w:rPr>
                <w:rFonts w:cs="宋体" w:asciiTheme="majorEastAsia" w:hAnsiTheme="majorEastAsia" w:eastAsiaTheme="majorEastAsia"/>
                <w:color w:val="000000"/>
                <w:kern w:val="0"/>
              </w:rPr>
            </w:pPr>
            <w:r>
              <w:drawing>
                <wp:inline distT="0" distB="0" distL="114300" distR="114300">
                  <wp:extent cx="1503680" cy="986155"/>
                  <wp:effectExtent l="0" t="0" r="5080"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1503680" cy="986155"/>
                          </a:xfrm>
                          <a:prstGeom prst="rect">
                            <a:avLst/>
                          </a:prstGeom>
                        </pic:spPr>
                      </pic:pic>
                    </a:graphicData>
                  </a:graphic>
                </wp:inline>
              </w:drawing>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50</w:t>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张</w:t>
            </w:r>
          </w:p>
        </w:tc>
        <w:tc>
          <w:tcPr>
            <w:tcW w:w="2385"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lang w:bidi="ar"/>
              </w:rPr>
              <w:t>最终以采购方实际要求为准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2" w:hRule="atLeast"/>
          <w:jc w:val="center"/>
        </w:trPr>
        <w:tc>
          <w:tcPr>
            <w:tcW w:w="880"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3</w:t>
            </w:r>
          </w:p>
        </w:tc>
        <w:tc>
          <w:tcPr>
            <w:tcW w:w="1383" w:type="dxa"/>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会议椅</w:t>
            </w:r>
          </w:p>
        </w:tc>
        <w:tc>
          <w:tcPr>
            <w:tcW w:w="2694"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drawing>
                <wp:anchor distT="0" distB="0" distL="114300" distR="114300" simplePos="0" relativeHeight="251662336" behindDoc="0" locked="0" layoutInCell="1" allowOverlap="1">
                  <wp:simplePos x="0" y="0"/>
                  <wp:positionH relativeFrom="column">
                    <wp:posOffset>211455</wp:posOffset>
                  </wp:positionH>
                  <wp:positionV relativeFrom="paragraph">
                    <wp:posOffset>176530</wp:posOffset>
                  </wp:positionV>
                  <wp:extent cx="1390650" cy="16383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390650" cy="1638300"/>
                          </a:xfrm>
                          <a:prstGeom prst="rect">
                            <a:avLst/>
                          </a:prstGeom>
                          <a:noFill/>
                          <a:ln>
                            <a:noFill/>
                          </a:ln>
                        </pic:spPr>
                      </pic:pic>
                    </a:graphicData>
                  </a:graphic>
                </wp:anchor>
              </w:drawing>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30</w:t>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张</w:t>
            </w:r>
          </w:p>
        </w:tc>
        <w:tc>
          <w:tcPr>
            <w:tcW w:w="2385"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lang w:bidi="ar"/>
              </w:rPr>
              <w:t>最终以采购方实际要求为准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jc w:val="center"/>
        </w:trPr>
        <w:tc>
          <w:tcPr>
            <w:tcW w:w="880"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4</w:t>
            </w:r>
          </w:p>
        </w:tc>
        <w:tc>
          <w:tcPr>
            <w:tcW w:w="1383" w:type="dxa"/>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折叠培训椅</w:t>
            </w:r>
          </w:p>
        </w:tc>
        <w:tc>
          <w:tcPr>
            <w:tcW w:w="2694" w:type="dxa"/>
            <w:noWrap/>
          </w:tcPr>
          <w:p>
            <w:pPr>
              <w:widowControl/>
              <w:jc w:val="center"/>
              <w:rPr>
                <w:rFonts w:cs="宋体" w:asciiTheme="majorEastAsia" w:hAnsiTheme="majorEastAsia" w:eastAsiaTheme="majorEastAsia"/>
                <w:color w:val="000000"/>
                <w:kern w:val="0"/>
              </w:rPr>
            </w:pPr>
            <w:r>
              <w:drawing>
                <wp:inline distT="0" distB="0" distL="114300" distR="114300">
                  <wp:extent cx="1214120" cy="1297305"/>
                  <wp:effectExtent l="0" t="0" r="5080" b="13335"/>
                  <wp:docPr id="2097160" name="图片 5"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0" name="图片 5" descr="54"/>
                          <pic:cNvPicPr>
                            <a:picLocks noChangeAspect="1"/>
                          </pic:cNvPicPr>
                        </pic:nvPicPr>
                        <pic:blipFill>
                          <a:blip r:embed="rId7"/>
                          <a:stretch>
                            <a:fillRect/>
                          </a:stretch>
                        </pic:blipFill>
                        <pic:spPr>
                          <a:xfrm>
                            <a:off x="0" y="0"/>
                            <a:ext cx="1214120" cy="1297305"/>
                          </a:xfrm>
                          <a:prstGeom prst="rect">
                            <a:avLst/>
                          </a:prstGeom>
                        </pic:spPr>
                      </pic:pic>
                    </a:graphicData>
                  </a:graphic>
                </wp:inline>
              </w:drawing>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200</w:t>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张</w:t>
            </w:r>
          </w:p>
        </w:tc>
        <w:tc>
          <w:tcPr>
            <w:tcW w:w="2385"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lang w:bidi="ar"/>
              </w:rPr>
              <w:t>最终以采购方实际要求为准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0" w:hRule="atLeast"/>
          <w:jc w:val="center"/>
        </w:trPr>
        <w:tc>
          <w:tcPr>
            <w:tcW w:w="880"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w:t>
            </w:r>
          </w:p>
        </w:tc>
        <w:tc>
          <w:tcPr>
            <w:tcW w:w="1383" w:type="dxa"/>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真皮三人沙发</w:t>
            </w:r>
          </w:p>
        </w:tc>
        <w:tc>
          <w:tcPr>
            <w:tcW w:w="2694"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drawing>
                <wp:anchor distT="0" distB="0" distL="114300" distR="114300" simplePos="0" relativeHeight="251663360" behindDoc="0" locked="0" layoutInCell="1" allowOverlap="1">
                  <wp:simplePos x="0" y="0"/>
                  <wp:positionH relativeFrom="column">
                    <wp:posOffset>-55245</wp:posOffset>
                  </wp:positionH>
                  <wp:positionV relativeFrom="paragraph">
                    <wp:posOffset>426085</wp:posOffset>
                  </wp:positionV>
                  <wp:extent cx="1573530" cy="998855"/>
                  <wp:effectExtent l="0" t="0" r="762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73530" cy="998855"/>
                          </a:xfrm>
                          <a:prstGeom prst="rect">
                            <a:avLst/>
                          </a:prstGeom>
                          <a:noFill/>
                          <a:ln>
                            <a:noFill/>
                          </a:ln>
                        </pic:spPr>
                      </pic:pic>
                    </a:graphicData>
                  </a:graphic>
                </wp:anchor>
              </w:drawing>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2</w:t>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张</w:t>
            </w:r>
          </w:p>
        </w:tc>
        <w:tc>
          <w:tcPr>
            <w:tcW w:w="2385"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lang w:bidi="ar"/>
              </w:rPr>
              <w:t>最终以采购方实际要求为准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9" w:hRule="atLeast"/>
          <w:jc w:val="center"/>
        </w:trPr>
        <w:tc>
          <w:tcPr>
            <w:tcW w:w="880"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6</w:t>
            </w:r>
          </w:p>
        </w:tc>
        <w:tc>
          <w:tcPr>
            <w:tcW w:w="1383" w:type="dxa"/>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真皮单人沙发</w:t>
            </w:r>
          </w:p>
        </w:tc>
        <w:tc>
          <w:tcPr>
            <w:tcW w:w="2694"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drawing>
                <wp:anchor distT="0" distB="0" distL="114300" distR="114300" simplePos="0" relativeHeight="251664384" behindDoc="0" locked="0" layoutInCell="1" allowOverlap="1">
                  <wp:simplePos x="0" y="0"/>
                  <wp:positionH relativeFrom="column">
                    <wp:posOffset>47625</wp:posOffset>
                  </wp:positionH>
                  <wp:positionV relativeFrom="paragraph">
                    <wp:posOffset>289560</wp:posOffset>
                  </wp:positionV>
                  <wp:extent cx="1456055" cy="1211580"/>
                  <wp:effectExtent l="0" t="0" r="0" b="762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1456055" cy="1211580"/>
                          </a:xfrm>
                          <a:prstGeom prst="rect">
                            <a:avLst/>
                          </a:prstGeom>
                        </pic:spPr>
                      </pic:pic>
                    </a:graphicData>
                  </a:graphic>
                </wp:anchor>
              </w:drawing>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4</w:t>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张</w:t>
            </w:r>
          </w:p>
        </w:tc>
        <w:tc>
          <w:tcPr>
            <w:tcW w:w="2385"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lang w:bidi="ar"/>
              </w:rPr>
              <w:t>最终以采购方实际要求为准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880"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7</w:t>
            </w:r>
          </w:p>
        </w:tc>
        <w:tc>
          <w:tcPr>
            <w:tcW w:w="1383" w:type="dxa"/>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茶几</w:t>
            </w:r>
          </w:p>
        </w:tc>
        <w:tc>
          <w:tcPr>
            <w:tcW w:w="2694"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drawing>
                <wp:anchor distT="0" distB="0" distL="114300" distR="114300" simplePos="0" relativeHeight="251665408" behindDoc="0" locked="0" layoutInCell="1" allowOverlap="1">
                  <wp:simplePos x="0" y="0"/>
                  <wp:positionH relativeFrom="column">
                    <wp:posOffset>52070</wp:posOffset>
                  </wp:positionH>
                  <wp:positionV relativeFrom="paragraph">
                    <wp:posOffset>254635</wp:posOffset>
                  </wp:positionV>
                  <wp:extent cx="1381125" cy="169545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81125" cy="1695450"/>
                          </a:xfrm>
                          <a:prstGeom prst="rect">
                            <a:avLst/>
                          </a:prstGeom>
                          <a:noFill/>
                          <a:ln>
                            <a:noFill/>
                          </a:ln>
                        </pic:spPr>
                      </pic:pic>
                    </a:graphicData>
                  </a:graphic>
                </wp:anchor>
              </w:drawing>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w:t>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张</w:t>
            </w:r>
          </w:p>
        </w:tc>
        <w:tc>
          <w:tcPr>
            <w:tcW w:w="2385"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lang w:bidi="ar"/>
              </w:rPr>
              <w:t>最终以采购方实际要求为准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9" w:hRule="atLeast"/>
          <w:jc w:val="center"/>
        </w:trPr>
        <w:tc>
          <w:tcPr>
            <w:tcW w:w="880"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8</w:t>
            </w:r>
          </w:p>
        </w:tc>
        <w:tc>
          <w:tcPr>
            <w:tcW w:w="1383" w:type="dxa"/>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屏风</w:t>
            </w:r>
          </w:p>
        </w:tc>
        <w:tc>
          <w:tcPr>
            <w:tcW w:w="2694"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drawing>
                <wp:anchor distT="0" distB="0" distL="114300" distR="114300" simplePos="0" relativeHeight="251666432" behindDoc="0" locked="0" layoutInCell="1" allowOverlap="1">
                  <wp:simplePos x="0" y="0"/>
                  <wp:positionH relativeFrom="column">
                    <wp:posOffset>105410</wp:posOffset>
                  </wp:positionH>
                  <wp:positionV relativeFrom="paragraph">
                    <wp:posOffset>245110</wp:posOffset>
                  </wp:positionV>
                  <wp:extent cx="1413510" cy="1148080"/>
                  <wp:effectExtent l="0" t="0" r="0" b="0"/>
                  <wp:wrapNone/>
                  <wp:docPr id="25" name="图片 25" descr="164482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448238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13510" cy="1148080"/>
                          </a:xfrm>
                          <a:prstGeom prst="rect">
                            <a:avLst/>
                          </a:prstGeom>
                          <a:noFill/>
                          <a:ln>
                            <a:noFill/>
                          </a:ln>
                        </pic:spPr>
                      </pic:pic>
                    </a:graphicData>
                  </a:graphic>
                </wp:anchor>
              </w:drawing>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w:t>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块</w:t>
            </w:r>
          </w:p>
        </w:tc>
        <w:tc>
          <w:tcPr>
            <w:tcW w:w="2385" w:type="dxa"/>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lang w:bidi="ar"/>
              </w:rPr>
              <w:t>最终以采购方实际要求为准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0" w:hRule="atLeast"/>
          <w:jc w:val="center"/>
        </w:trPr>
        <w:tc>
          <w:tcPr>
            <w:tcW w:w="880"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9</w:t>
            </w:r>
          </w:p>
        </w:tc>
        <w:tc>
          <w:tcPr>
            <w:tcW w:w="1383" w:type="dxa"/>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字画</w:t>
            </w:r>
          </w:p>
        </w:tc>
        <w:tc>
          <w:tcPr>
            <w:tcW w:w="2694"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drawing>
                <wp:anchor distT="0" distB="0" distL="114300" distR="114300" simplePos="0" relativeHeight="251667456" behindDoc="0" locked="0" layoutInCell="1" allowOverlap="1">
                  <wp:simplePos x="0" y="0"/>
                  <wp:positionH relativeFrom="column">
                    <wp:posOffset>170815</wp:posOffset>
                  </wp:positionH>
                  <wp:positionV relativeFrom="paragraph">
                    <wp:posOffset>509905</wp:posOffset>
                  </wp:positionV>
                  <wp:extent cx="1350010" cy="935355"/>
                  <wp:effectExtent l="0" t="0" r="2540" b="0"/>
                  <wp:wrapNone/>
                  <wp:docPr id="26" name="图片 26" descr="1644503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4450367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50010" cy="935355"/>
                          </a:xfrm>
                          <a:prstGeom prst="rect">
                            <a:avLst/>
                          </a:prstGeom>
                          <a:noFill/>
                          <a:ln>
                            <a:noFill/>
                          </a:ln>
                        </pic:spPr>
                      </pic:pic>
                    </a:graphicData>
                  </a:graphic>
                </wp:anchor>
              </w:drawing>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2</w:t>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块</w:t>
            </w:r>
          </w:p>
        </w:tc>
        <w:tc>
          <w:tcPr>
            <w:tcW w:w="2385"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lang w:bidi="ar"/>
              </w:rPr>
              <w:t>最终以采购方实际要求为准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jc w:val="center"/>
        </w:trPr>
        <w:tc>
          <w:tcPr>
            <w:tcW w:w="880"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10</w:t>
            </w:r>
          </w:p>
        </w:tc>
        <w:tc>
          <w:tcPr>
            <w:tcW w:w="1383" w:type="dxa"/>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储物柜</w:t>
            </w:r>
          </w:p>
        </w:tc>
        <w:tc>
          <w:tcPr>
            <w:tcW w:w="2694"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drawing>
                <wp:anchor distT="0" distB="0" distL="114300" distR="114300" simplePos="0" relativeHeight="251668480" behindDoc="0" locked="0" layoutInCell="1" allowOverlap="1">
                  <wp:simplePos x="0" y="0"/>
                  <wp:positionH relativeFrom="column">
                    <wp:posOffset>349250</wp:posOffset>
                  </wp:positionH>
                  <wp:positionV relativeFrom="paragraph">
                    <wp:posOffset>560070</wp:posOffset>
                  </wp:positionV>
                  <wp:extent cx="903605" cy="946150"/>
                  <wp:effectExtent l="0" t="0" r="0" b="635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03605" cy="946150"/>
                          </a:xfrm>
                          <a:prstGeom prst="rect">
                            <a:avLst/>
                          </a:prstGeom>
                          <a:noFill/>
                          <a:ln>
                            <a:noFill/>
                          </a:ln>
                        </pic:spPr>
                      </pic:pic>
                    </a:graphicData>
                  </a:graphic>
                </wp:anchor>
              </w:drawing>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2</w:t>
            </w:r>
          </w:p>
        </w:tc>
        <w:tc>
          <w:tcPr>
            <w:tcW w:w="818"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个</w:t>
            </w:r>
          </w:p>
        </w:tc>
        <w:tc>
          <w:tcPr>
            <w:tcW w:w="2385" w:type="dxa"/>
            <w:noWrap/>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lang w:bidi="ar"/>
              </w:rPr>
              <w:t>最终以采购方实际要求为准</w:t>
            </w:r>
          </w:p>
        </w:tc>
      </w:tr>
    </w:tbl>
    <w:p>
      <w:pPr>
        <w:spacing w:line="360" w:lineRule="auto"/>
        <w:rPr>
          <w:rFonts w:cs="宋体" w:asciiTheme="majorEastAsia" w:hAnsiTheme="majorEastAsia" w:eastAsiaTheme="majorEastAsia"/>
        </w:rPr>
      </w:pPr>
    </w:p>
    <w:p>
      <w:pPr>
        <w:spacing w:line="360" w:lineRule="auto"/>
        <w:rPr>
          <w:rFonts w:cs="宋体" w:asciiTheme="majorEastAsia" w:hAnsiTheme="majorEastAsia" w:eastAsiaTheme="majorEastAsia"/>
        </w:rPr>
      </w:pPr>
      <w:r>
        <w:rPr>
          <w:rFonts w:hint="eastAsia" w:cs="宋体" w:asciiTheme="majorEastAsia" w:hAnsiTheme="majorEastAsia" w:eastAsiaTheme="majorEastAsia"/>
          <w:lang w:val="en-US" w:eastAsia="zh-CN"/>
        </w:rPr>
        <w:t>二</w:t>
      </w:r>
      <w:r>
        <w:rPr>
          <w:rFonts w:cs="宋体" w:asciiTheme="majorEastAsia" w:hAnsiTheme="majorEastAsia" w:eastAsiaTheme="majorEastAsia"/>
        </w:rPr>
        <w:t>、</w:t>
      </w:r>
      <w:r>
        <w:rPr>
          <w:rFonts w:hint="eastAsia" w:cs="宋体" w:asciiTheme="majorEastAsia" w:hAnsiTheme="majorEastAsia" w:eastAsiaTheme="majorEastAsia"/>
        </w:rPr>
        <w:t>具体技术要求</w:t>
      </w:r>
    </w:p>
    <w:tbl>
      <w:tblPr>
        <w:tblStyle w:val="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992"/>
        <w:gridCol w:w="2211"/>
        <w:gridCol w:w="501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09" w:type="dxa"/>
            <w:shd w:val="clear" w:color="auto" w:fill="auto"/>
            <w:vAlign w:val="center"/>
          </w:tcPr>
          <w:p>
            <w:pPr>
              <w:widowControl/>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序号</w:t>
            </w:r>
          </w:p>
        </w:tc>
        <w:tc>
          <w:tcPr>
            <w:tcW w:w="992" w:type="dxa"/>
            <w:shd w:val="clear" w:color="auto" w:fill="auto"/>
            <w:vAlign w:val="center"/>
          </w:tcPr>
          <w:p>
            <w:pPr>
              <w:widowControl/>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品牌(系列)</w:t>
            </w:r>
            <w:r>
              <w:rPr>
                <w:rFonts w:hint="eastAsia" w:cs="宋体" w:asciiTheme="majorEastAsia" w:hAnsiTheme="majorEastAsia" w:eastAsiaTheme="majorEastAsia"/>
                <w:b/>
                <w:bCs/>
                <w:color w:val="000000"/>
                <w:kern w:val="0"/>
              </w:rPr>
              <w:br w:type="textWrapping"/>
            </w:r>
            <w:r>
              <w:rPr>
                <w:rFonts w:hint="eastAsia" w:cs="宋体" w:asciiTheme="majorEastAsia" w:hAnsiTheme="majorEastAsia" w:eastAsiaTheme="majorEastAsia"/>
                <w:b/>
                <w:bCs/>
                <w:color w:val="000000"/>
                <w:kern w:val="0"/>
              </w:rPr>
              <w:t>产品名称</w:t>
            </w:r>
          </w:p>
        </w:tc>
        <w:tc>
          <w:tcPr>
            <w:tcW w:w="1896" w:type="dxa"/>
            <w:shd w:val="clear" w:color="auto" w:fill="auto"/>
            <w:vAlign w:val="center"/>
          </w:tcPr>
          <w:p>
            <w:pPr>
              <w:widowControl/>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规格</w:t>
            </w:r>
          </w:p>
        </w:tc>
        <w:tc>
          <w:tcPr>
            <w:tcW w:w="5333" w:type="dxa"/>
            <w:shd w:val="clear" w:color="auto" w:fill="auto"/>
            <w:vAlign w:val="center"/>
          </w:tcPr>
          <w:p>
            <w:pPr>
              <w:widowControl/>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描述/颜色</w:t>
            </w:r>
          </w:p>
        </w:tc>
        <w:tc>
          <w:tcPr>
            <w:tcW w:w="709" w:type="dxa"/>
            <w:shd w:val="clear" w:color="auto" w:fill="auto"/>
            <w:vAlign w:val="center"/>
          </w:tcPr>
          <w:p>
            <w:pPr>
              <w:widowControl/>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 xml:space="preserve">备注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0" w:hRule="atLeast"/>
          <w:jc w:val="center"/>
        </w:trPr>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w:t>
            </w:r>
          </w:p>
        </w:tc>
        <w:tc>
          <w:tcPr>
            <w:tcW w:w="992"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培训台</w:t>
            </w:r>
            <w:r>
              <w:rPr>
                <w:rFonts w:hint="eastAsia" w:cs="宋体" w:asciiTheme="majorEastAsia" w:hAnsiTheme="majorEastAsia" w:eastAsiaTheme="majorEastAsia"/>
                <w:color w:val="000000"/>
                <w:kern w:val="0"/>
              </w:rP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0</wp:posOffset>
                      </wp:positionV>
                      <wp:extent cx="142875" cy="352425"/>
                      <wp:effectExtent l="0" t="0" r="0" b="9525"/>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146050" cy="203200"/>
                              </a:xfrm>
                              <a:prstGeom prst="rect">
                                <a:avLst/>
                              </a:prstGeom>
                              <a:noFill/>
                              <a:ln>
                                <a:noFill/>
                              </a:ln>
                            </wps:spPr>
                            <wps:bodyPr/>
                          </wps:wsp>
                        </a:graphicData>
                      </a:graphic>
                    </wp:anchor>
                  </w:drawing>
                </mc:Choice>
                <mc:Fallback>
                  <w:pict>
                    <v:shape id="_x0000_s1026" o:spid="_x0000_s1026" o:spt="202" type="#_x0000_t202" style="position:absolute;left:0pt;margin-left:30.75pt;margin-top:0pt;height:27.75pt;width:11.25pt;z-index:251659264;mso-width-relative:page;mso-height-relative:page;" filled="f" stroked="f" coordsize="21600,21600" o:gfxdata="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8tsutMAAAAFAQAADwAAAAAAAAABACAAAAAiAAAAZHJzL2Rvd25yZXYueG1s&#10;UEsBAhQAFAAAAAgAh07iQKqrp0jEAQAAdgMAAA4AAAAAAAAAAQAgAAAAIgEAAGRycy9lMm9Eb2Mu&#10;eG1sUEsFBgAAAAAGAAYAWQEAAFgFAAAAAA==&#10;">
                      <v:fill on="f" focussize="0,0"/>
                      <v:stroke on="f"/>
                      <v:imagedata o:title=""/>
                      <o:lock v:ext="edit" aspectratio="f"/>
                    </v:shape>
                  </w:pict>
                </mc:Fallback>
              </mc:AlternateContent>
            </w:r>
          </w:p>
        </w:tc>
        <w:tc>
          <w:tcPr>
            <w:tcW w:w="1896" w:type="dxa"/>
            <w:shd w:val="clear" w:color="auto" w:fill="auto"/>
            <w:noWrap/>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W1500*D600*H750</w:t>
            </w:r>
          </w:p>
        </w:tc>
        <w:tc>
          <w:tcPr>
            <w:tcW w:w="5333" w:type="dxa"/>
            <w:shd w:val="clear" w:color="auto" w:fill="auto"/>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1、台面： E0级环保板材，全封闭饰面； 内结合强度≥0.30MPa,含水率3-13%密度0.60-0.90g/cm3.吸水厚度膨胀率≤7.0%，握螺钉力：板面≥1100N，板边≥700N，表面胶合强度≥0.60MPa,零污染、零排放。</w:t>
            </w:r>
          </w:p>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xml:space="preserve"> 2、支撑架：立柱及横梁采用方通铝行材，表面光滑耐磨，防污等特点                                                3、功能：台板采用锁扣式机构，可90°翻转；配万向带刹车静音轮，可固定，移动，收纳功能。</w:t>
            </w:r>
          </w:p>
        </w:tc>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jc w:val="center"/>
        </w:trPr>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2</w:t>
            </w:r>
          </w:p>
        </w:tc>
        <w:tc>
          <w:tcPr>
            <w:tcW w:w="992" w:type="dxa"/>
            <w:shd w:val="clear" w:color="auto" w:fill="auto"/>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培训台</w:t>
            </w:r>
          </w:p>
        </w:tc>
        <w:tc>
          <w:tcPr>
            <w:tcW w:w="1896" w:type="dxa"/>
            <w:shd w:val="clear" w:color="auto" w:fill="auto"/>
            <w:noWrap/>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W1500*D450*H750</w:t>
            </w:r>
          </w:p>
        </w:tc>
        <w:tc>
          <w:tcPr>
            <w:tcW w:w="5333" w:type="dxa"/>
            <w:shd w:val="clear" w:color="auto" w:fill="auto"/>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1、台面： E0级环保板材，全封闭饰面； 内结合强度≥0.30MPa,含水率3-13%密度0.60-0.90g/cm3.吸水厚度膨胀率≤7.0%，握螺钉力：板面≥1100N，板边≥700N，表面胶合强度≥0.60MPa,零污染、零排放。</w:t>
            </w:r>
          </w:p>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xml:space="preserve"> 2、支撑架：立柱及横梁采用方通铝行材，表面光滑耐磨，防污等特点                                                3、功能：台板采用锁扣式机构，可90°翻转；配万向带刹车静音轮，可固定，移动，收纳功能。</w:t>
            </w:r>
          </w:p>
        </w:tc>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2" w:hRule="atLeast"/>
          <w:jc w:val="center"/>
        </w:trPr>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3</w:t>
            </w:r>
          </w:p>
        </w:tc>
        <w:tc>
          <w:tcPr>
            <w:tcW w:w="992" w:type="dxa"/>
            <w:shd w:val="clear" w:color="auto" w:fill="auto"/>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会议椅</w:t>
            </w:r>
          </w:p>
        </w:tc>
        <w:tc>
          <w:tcPr>
            <w:tcW w:w="1896" w:type="dxa"/>
            <w:shd w:val="clear" w:color="auto" w:fill="auto"/>
            <w:noWrap/>
            <w:vAlign w:val="center"/>
          </w:tcPr>
          <w:p>
            <w:pPr>
              <w:widowControl/>
              <w:jc w:val="left"/>
              <w:rPr>
                <w:rFonts w:cs="宋体" w:asciiTheme="majorEastAsia" w:hAnsiTheme="majorEastAsia" w:eastAsiaTheme="majorEastAsia"/>
                <w:color w:val="000000"/>
                <w:kern w:val="0"/>
              </w:rPr>
            </w:pPr>
          </w:p>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L635*D700*H970-1050</w:t>
            </w:r>
          </w:p>
        </w:tc>
        <w:tc>
          <w:tcPr>
            <w:tcW w:w="5333" w:type="dxa"/>
            <w:shd w:val="clear" w:color="auto" w:fill="auto"/>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xml:space="preserve">1、面材:头层牛皮，皮面光泽度好，透气性强，柔软且富于韧性，厚度适中；                                                                   </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 xml:space="preserve">2、垫内结构：一次成型多层薄木高温热压而成，双面备胶；                                            </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3、填充物：高密高回弹聚安脂阻燃料定型棉，表面附加丝棉，永不变形；                                         4、五金配件：配置气杆，∮350铝合金五星脚，万向轮，多功能底盘，具有锁止，升降，倾仰功能</w:t>
            </w:r>
          </w:p>
        </w:tc>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2" w:hRule="atLeast"/>
          <w:jc w:val="center"/>
        </w:trPr>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4</w:t>
            </w:r>
          </w:p>
        </w:tc>
        <w:tc>
          <w:tcPr>
            <w:tcW w:w="992" w:type="dxa"/>
            <w:shd w:val="clear" w:color="auto" w:fill="auto"/>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折叠培训椅</w:t>
            </w:r>
          </w:p>
        </w:tc>
        <w:tc>
          <w:tcPr>
            <w:tcW w:w="1896" w:type="dxa"/>
            <w:shd w:val="clear" w:color="auto" w:fill="auto"/>
            <w:noWrap/>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W635*D600*H810</w:t>
            </w:r>
          </w:p>
        </w:tc>
        <w:tc>
          <w:tcPr>
            <w:tcW w:w="5333" w:type="dxa"/>
            <w:shd w:val="clear" w:color="auto" w:fill="auto"/>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1、背架网布+玻纤，一体注塑成型，环保防火</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2、靠背倾仰机构设计，有效缓解疲劳</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3、座垫采用防阻燃定型海绵，舒适透气</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4、T1.5mm定制异型管，喷涂支架，金属质感，稳固性强，可折叠收纳</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 xml:space="preserve">5、PA材质写字板配铝合金活动连接件PA固定脚垫             6、羊绒布料，透气性强，柔软且富于韧性，厚度适中；                                                     7、配50MMPU万向轮                                                   </w:t>
            </w:r>
          </w:p>
        </w:tc>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0" w:hRule="atLeast"/>
          <w:jc w:val="center"/>
        </w:trPr>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w:t>
            </w:r>
          </w:p>
        </w:tc>
        <w:tc>
          <w:tcPr>
            <w:tcW w:w="992" w:type="dxa"/>
            <w:shd w:val="clear" w:color="auto" w:fill="auto"/>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真皮三人沙发</w:t>
            </w:r>
          </w:p>
        </w:tc>
        <w:tc>
          <w:tcPr>
            <w:tcW w:w="1896" w:type="dxa"/>
            <w:shd w:val="clear" w:color="auto" w:fill="auto"/>
            <w:noWrap/>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W2000*D850*H720</w:t>
            </w:r>
          </w:p>
        </w:tc>
        <w:tc>
          <w:tcPr>
            <w:tcW w:w="5333" w:type="dxa"/>
            <w:shd w:val="clear" w:color="auto" w:fill="auto"/>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xml:space="preserve">1、面材:头层牛皮，加厚，加硬材质，透气性强，柔软且富于韧性，厚度适中；                                                                   </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 xml:space="preserve">2、垫内结构：18MM厚度多层板，双面备胶；木方采用优质杂木四面抛光，烘干，除虫处理； 锰钢蛇形弹簧；                                           </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 xml:space="preserve">3、填充物：高密高回弹聚安脂阻燃料定型棉，表面附加丝棉；                                 </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4、钢板激光切割，表面银色电镀处理金沙发腿架；</w:t>
            </w:r>
          </w:p>
        </w:tc>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9" w:hRule="atLeast"/>
          <w:jc w:val="center"/>
        </w:trPr>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6</w:t>
            </w:r>
          </w:p>
        </w:tc>
        <w:tc>
          <w:tcPr>
            <w:tcW w:w="992" w:type="dxa"/>
            <w:shd w:val="clear" w:color="auto" w:fill="auto"/>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真皮单人沙发</w:t>
            </w:r>
          </w:p>
        </w:tc>
        <w:tc>
          <w:tcPr>
            <w:tcW w:w="1896" w:type="dxa"/>
            <w:shd w:val="clear" w:color="auto" w:fill="auto"/>
            <w:noWrap/>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W900*D850*H720</w:t>
            </w:r>
          </w:p>
        </w:tc>
        <w:tc>
          <w:tcPr>
            <w:tcW w:w="5333" w:type="dxa"/>
            <w:shd w:val="clear" w:color="auto" w:fill="auto"/>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xml:space="preserve">1、面材:头层牛皮，加厚，加硬材质，透气性强，柔软且富于韧性，厚度适中；                                                                   </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 xml:space="preserve">2、垫内结构：18MM厚度多层板，双面备胶；木方采用优质杂木四面抛光，烘干，除虫处理； 锰钢蛇形弹簧；                                           </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 xml:space="preserve">3、填充物：高密高回弹聚安脂阻燃料定型棉，表面附加丝棉；                                 </w:t>
            </w:r>
            <w:r>
              <w:rPr>
                <w:rFonts w:hint="eastAsia" w:cs="宋体" w:asciiTheme="majorEastAsia" w:hAnsiTheme="majorEastAsia" w:eastAsiaTheme="majorEastAsia"/>
                <w:color w:val="000000"/>
                <w:kern w:val="0"/>
              </w:rPr>
              <w:br w:type="textWrapping"/>
            </w:r>
            <w:r>
              <w:rPr>
                <w:rFonts w:hint="eastAsia" w:cs="宋体" w:asciiTheme="majorEastAsia" w:hAnsiTheme="majorEastAsia" w:eastAsiaTheme="majorEastAsia"/>
                <w:color w:val="000000"/>
                <w:kern w:val="0"/>
              </w:rPr>
              <w:t>4、钢板激光切割，表面银色电镀处理金沙发腿架；</w:t>
            </w:r>
          </w:p>
        </w:tc>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7</w:t>
            </w:r>
          </w:p>
        </w:tc>
        <w:tc>
          <w:tcPr>
            <w:tcW w:w="992" w:type="dxa"/>
            <w:shd w:val="clear" w:color="auto" w:fill="auto"/>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茶几</w:t>
            </w:r>
          </w:p>
        </w:tc>
        <w:tc>
          <w:tcPr>
            <w:tcW w:w="1896" w:type="dxa"/>
            <w:shd w:val="clear" w:color="auto" w:fill="auto"/>
            <w:noWrap/>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W600*D600*H480</w:t>
            </w:r>
          </w:p>
        </w:tc>
        <w:tc>
          <w:tcPr>
            <w:tcW w:w="5333" w:type="dxa"/>
            <w:shd w:val="clear" w:color="auto" w:fill="auto"/>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1、面板：实木贴面，厚度为0.8mm，基材采用不低于E1级的中纤板， E底漆，硬度、厚度、耐磨度、耐酸度、耐湿度达到特级；                                    2、茶几架为钢架结构。</w:t>
            </w:r>
          </w:p>
        </w:tc>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9" w:hRule="atLeast"/>
          <w:jc w:val="center"/>
        </w:trPr>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8</w:t>
            </w:r>
          </w:p>
        </w:tc>
        <w:tc>
          <w:tcPr>
            <w:tcW w:w="992" w:type="dxa"/>
            <w:shd w:val="clear" w:color="auto" w:fill="auto"/>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屏风</w:t>
            </w:r>
          </w:p>
        </w:tc>
        <w:tc>
          <w:tcPr>
            <w:tcW w:w="1896" w:type="dxa"/>
            <w:shd w:val="clear" w:color="auto" w:fill="auto"/>
            <w:noWrap/>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W600*D45*H2000</w:t>
            </w:r>
          </w:p>
        </w:tc>
        <w:tc>
          <w:tcPr>
            <w:tcW w:w="5333" w:type="dxa"/>
            <w:shd w:val="clear" w:color="auto" w:fill="auto"/>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1、基材：框架位实木，内为油画布或高密纱；</w:t>
            </w:r>
          </w:p>
        </w:tc>
        <w:tc>
          <w:tcPr>
            <w:tcW w:w="709" w:type="dxa"/>
            <w:shd w:val="clear" w:color="auto" w:fill="auto"/>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0" w:hRule="atLeast"/>
          <w:jc w:val="center"/>
        </w:trPr>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9</w:t>
            </w:r>
          </w:p>
        </w:tc>
        <w:tc>
          <w:tcPr>
            <w:tcW w:w="992" w:type="dxa"/>
            <w:shd w:val="clear" w:color="auto" w:fill="auto"/>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字画</w:t>
            </w:r>
          </w:p>
        </w:tc>
        <w:tc>
          <w:tcPr>
            <w:tcW w:w="1896" w:type="dxa"/>
            <w:shd w:val="clear" w:color="auto" w:fill="auto"/>
            <w:noWrap/>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W2000*D60*H1000</w:t>
            </w:r>
          </w:p>
        </w:tc>
        <w:tc>
          <w:tcPr>
            <w:tcW w:w="5333" w:type="dxa"/>
            <w:shd w:val="clear" w:color="auto" w:fill="auto"/>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xml:space="preserve"> 1、基材：框架铁艺框+艺术画；                             </w:t>
            </w:r>
          </w:p>
        </w:tc>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jc w:val="center"/>
        </w:trPr>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10</w:t>
            </w:r>
          </w:p>
        </w:tc>
        <w:tc>
          <w:tcPr>
            <w:tcW w:w="992" w:type="dxa"/>
            <w:shd w:val="clear" w:color="auto" w:fill="auto"/>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储物柜</w:t>
            </w:r>
          </w:p>
        </w:tc>
        <w:tc>
          <w:tcPr>
            <w:tcW w:w="1896" w:type="dxa"/>
            <w:shd w:val="clear" w:color="auto" w:fill="auto"/>
            <w:noWrap/>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W900*D400*H2000</w:t>
            </w:r>
          </w:p>
        </w:tc>
        <w:tc>
          <w:tcPr>
            <w:tcW w:w="5333" w:type="dxa"/>
            <w:shd w:val="clear" w:color="auto" w:fill="auto"/>
            <w:vAlign w:val="center"/>
          </w:tcPr>
          <w:p>
            <w:pPr>
              <w:widowControl/>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xml:space="preserve"> 1、基材： E1级中密度环保板材；经过防虫、防腐处理，游离甲醛释放量≤3.0mg/100g，表面平整，具有防火、防潮、强度大、韧性好、耐磨损等特性；                                    2、五金件：要经过酸洗、磷洗等防锈处理。                                                                                                             </w:t>
            </w:r>
          </w:p>
        </w:tc>
        <w:tc>
          <w:tcPr>
            <w:tcW w:w="709" w:type="dxa"/>
            <w:shd w:val="clear" w:color="auto" w:fill="auto"/>
            <w:noWrap/>
            <w:vAlign w:val="center"/>
          </w:tcPr>
          <w:p>
            <w:pPr>
              <w:widowControl/>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　</w:t>
            </w:r>
          </w:p>
        </w:tc>
      </w:tr>
    </w:tbl>
    <w:p>
      <w:pPr>
        <w:spacing w:line="360" w:lineRule="auto"/>
        <w:rPr>
          <w:rFonts w:hint="eastAsia" w:cs="宋体" w:asciiTheme="majorEastAsia" w:hAnsiTheme="majorEastAsia" w:eastAsiaTheme="majorEastAsia"/>
        </w:rPr>
      </w:pPr>
      <w:r>
        <w:rPr>
          <w:rFonts w:hint="eastAsia" w:cs="宋体" w:asciiTheme="majorEastAsia" w:hAnsiTheme="majorEastAsia" w:eastAsiaTheme="majorEastAsia"/>
          <w:lang w:val="en-US" w:eastAsia="zh-CN"/>
        </w:rPr>
        <w:t>三、</w:t>
      </w:r>
      <w:r>
        <w:rPr>
          <w:rFonts w:hint="eastAsia" w:cs="宋体" w:asciiTheme="majorEastAsia" w:hAnsiTheme="majorEastAsia" w:eastAsiaTheme="majorEastAsia"/>
        </w:rPr>
        <w:t>商务要求</w:t>
      </w:r>
    </w:p>
    <w:tbl>
      <w:tblPr>
        <w:tblStyle w:val="7"/>
        <w:tblW w:w="9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620"/>
        <w:gridCol w:w="6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0" w:type="dxa"/>
            <w:vAlign w:val="center"/>
          </w:tcPr>
          <w:p>
            <w:pPr>
              <w:spacing w:line="23" w:lineRule="atLeast"/>
              <w:jc w:val="center"/>
              <w:rPr>
                <w:b/>
              </w:rPr>
            </w:pPr>
            <w:r>
              <w:rPr>
                <w:rFonts w:hint="eastAsia"/>
                <w:b/>
              </w:rPr>
              <w:t>序号</w:t>
            </w:r>
          </w:p>
        </w:tc>
        <w:tc>
          <w:tcPr>
            <w:tcW w:w="1620" w:type="dxa"/>
            <w:vAlign w:val="center"/>
          </w:tcPr>
          <w:p>
            <w:pPr>
              <w:spacing w:line="23" w:lineRule="atLeast"/>
              <w:jc w:val="center"/>
              <w:rPr>
                <w:b/>
              </w:rPr>
            </w:pPr>
            <w:r>
              <w:rPr>
                <w:rFonts w:hint="eastAsia"/>
                <w:b/>
              </w:rPr>
              <w:t>目录</w:t>
            </w:r>
          </w:p>
        </w:tc>
        <w:tc>
          <w:tcPr>
            <w:tcW w:w="6672" w:type="dxa"/>
            <w:vAlign w:val="center"/>
          </w:tcPr>
          <w:p>
            <w:pPr>
              <w:spacing w:line="23" w:lineRule="atLeast"/>
              <w:jc w:val="center"/>
              <w:rPr>
                <w:rFonts w:hint="default" w:eastAsia="宋体"/>
                <w:b/>
                <w:lang w:val="en-US" w:eastAsia="zh-CN"/>
              </w:rPr>
            </w:pPr>
            <w:r>
              <w:rPr>
                <w:rFonts w:hint="eastAsia"/>
                <w:b/>
                <w:lang w:val="en-US" w:eastAsia="zh-CN"/>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552" w:type="dxa"/>
            <w:gridSpan w:val="3"/>
          </w:tcPr>
          <w:p>
            <w:pPr>
              <w:spacing w:line="23" w:lineRule="atLeast"/>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60" w:type="dxa"/>
            <w:vAlign w:val="center"/>
          </w:tcPr>
          <w:p>
            <w:pPr>
              <w:spacing w:line="23" w:lineRule="atLeast"/>
              <w:jc w:val="center"/>
              <w:rPr>
                <w:b/>
              </w:rPr>
            </w:pPr>
            <w:r>
              <w:rPr>
                <w:rFonts w:hint="eastAsia"/>
                <w:b/>
              </w:rPr>
              <w:t>1</w:t>
            </w:r>
          </w:p>
        </w:tc>
        <w:tc>
          <w:tcPr>
            <w:tcW w:w="1620" w:type="dxa"/>
            <w:vAlign w:val="center"/>
          </w:tcPr>
          <w:p>
            <w:pPr>
              <w:spacing w:line="23" w:lineRule="atLeast"/>
            </w:pPr>
            <w:r>
              <w:rPr>
                <w:rFonts w:hint="eastAsia"/>
              </w:rPr>
              <w:t>免费保修期</w:t>
            </w:r>
          </w:p>
        </w:tc>
        <w:tc>
          <w:tcPr>
            <w:tcW w:w="6672" w:type="dxa"/>
          </w:tcPr>
          <w:p>
            <w:pPr>
              <w:spacing w:line="23" w:lineRule="atLeast"/>
              <w:rPr>
                <w:b/>
              </w:rPr>
            </w:pPr>
            <w:r>
              <w:rPr>
                <w:rFonts w:hint="eastAsia" w:ascii="宋体" w:hAnsi="宋体" w:cs="宋体"/>
                <w:szCs w:val="21"/>
              </w:rPr>
              <w:t>★</w:t>
            </w:r>
            <w:r>
              <w:rPr>
                <w:rFonts w:hint="eastAsia"/>
                <w:bCs/>
                <w:szCs w:val="21"/>
              </w:rPr>
              <w:t>货物免费保修期</w:t>
            </w:r>
            <w:r>
              <w:rPr>
                <w:rFonts w:hint="eastAsia"/>
                <w:b/>
                <w:color w:val="FF0000"/>
                <w:szCs w:val="21"/>
                <w:u w:val="single"/>
              </w:rPr>
              <w:t>5</w:t>
            </w:r>
            <w:r>
              <w:rPr>
                <w:rFonts w:hint="eastAsia"/>
                <w:bCs/>
                <w:szCs w:val="21"/>
              </w:rPr>
              <w:t>年，时间自最终验收合格并交付使用之日起计算。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260" w:type="dxa"/>
            <w:vAlign w:val="center"/>
          </w:tcPr>
          <w:p>
            <w:pPr>
              <w:spacing w:line="23" w:lineRule="atLeast"/>
              <w:jc w:val="center"/>
              <w:rPr>
                <w:b/>
              </w:rPr>
            </w:pPr>
            <w:r>
              <w:rPr>
                <w:rFonts w:hint="eastAsia"/>
                <w:b/>
              </w:rPr>
              <w:t>2</w:t>
            </w:r>
          </w:p>
        </w:tc>
        <w:tc>
          <w:tcPr>
            <w:tcW w:w="1620" w:type="dxa"/>
          </w:tcPr>
          <w:p>
            <w:pPr>
              <w:spacing w:line="23" w:lineRule="atLeast"/>
              <w:jc w:val="center"/>
            </w:pPr>
            <w:r>
              <w:rPr>
                <w:rFonts w:hint="eastAsia"/>
              </w:rPr>
              <w:t>维修响应及故障解决时间</w:t>
            </w:r>
          </w:p>
        </w:tc>
        <w:tc>
          <w:tcPr>
            <w:tcW w:w="6672" w:type="dxa"/>
          </w:tcPr>
          <w:p>
            <w:pPr>
              <w:spacing w:line="23" w:lineRule="atLeast"/>
              <w:rPr>
                <w:b/>
              </w:rPr>
            </w:pPr>
            <w:r>
              <w:rPr>
                <w:rFonts w:hint="eastAsia"/>
                <w:bCs/>
                <w:szCs w:val="21"/>
              </w:rPr>
              <w:t>在保修期内，一旦发生质量问题，投标人保证在接到通知24小时内赶到现场进行修理或更换。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552" w:type="dxa"/>
            <w:gridSpan w:val="3"/>
          </w:tcPr>
          <w:p>
            <w:pPr>
              <w:spacing w:line="23" w:lineRule="atLeast"/>
              <w:rPr>
                <w:b/>
              </w:rPr>
            </w:pPr>
            <w:r>
              <w:rPr>
                <w:rFonts w:hint="eastAsia"/>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Align w:val="center"/>
          </w:tcPr>
          <w:p>
            <w:pPr>
              <w:spacing w:line="23" w:lineRule="atLeast"/>
              <w:jc w:val="center"/>
              <w:rPr>
                <w:b/>
              </w:rPr>
            </w:pPr>
            <w:r>
              <w:rPr>
                <w:rFonts w:hint="eastAsia"/>
                <w:b/>
              </w:rPr>
              <w:t>1</w:t>
            </w:r>
          </w:p>
        </w:tc>
        <w:tc>
          <w:tcPr>
            <w:tcW w:w="1620" w:type="dxa"/>
            <w:vAlign w:val="center"/>
          </w:tcPr>
          <w:p>
            <w:pPr>
              <w:widowControl/>
              <w:spacing w:line="23" w:lineRule="atLeast"/>
              <w:jc w:val="center"/>
            </w:pPr>
            <w:r>
              <w:rPr>
                <w:rFonts w:hint="eastAsia"/>
              </w:rPr>
              <w:t>终身服务</w:t>
            </w:r>
          </w:p>
        </w:tc>
        <w:tc>
          <w:tcPr>
            <w:tcW w:w="6672" w:type="dxa"/>
          </w:tcPr>
          <w:p>
            <w:pPr>
              <w:widowControl/>
              <w:spacing w:line="23" w:lineRule="atLeast"/>
              <w:jc w:val="left"/>
            </w:pPr>
            <w:r>
              <w:rPr>
                <w:rFonts w:hint="eastAsia"/>
              </w:rPr>
              <w:t>保修期后，定期对货物进行维护保养及正常的零部件维修，不收取任何费用，需要更换零部件的，只收取零部件成本费用。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Align w:val="center"/>
          </w:tcPr>
          <w:p>
            <w:pPr>
              <w:spacing w:line="23" w:lineRule="atLeast"/>
              <w:jc w:val="center"/>
              <w:rPr>
                <w:b/>
              </w:rPr>
            </w:pPr>
            <w:r>
              <w:rPr>
                <w:rFonts w:hint="eastAsia"/>
                <w:b/>
              </w:rPr>
              <w:t>2</w:t>
            </w:r>
          </w:p>
        </w:tc>
        <w:tc>
          <w:tcPr>
            <w:tcW w:w="1620" w:type="dxa"/>
            <w:vAlign w:val="center"/>
          </w:tcPr>
          <w:p>
            <w:pPr>
              <w:widowControl/>
              <w:spacing w:line="23" w:lineRule="atLeast"/>
              <w:jc w:val="center"/>
            </w:pPr>
            <w:r>
              <w:rPr>
                <w:rFonts w:hint="eastAsia"/>
              </w:rPr>
              <w:t>关于保修期后维修响应及故障解决时间</w:t>
            </w:r>
          </w:p>
        </w:tc>
        <w:tc>
          <w:tcPr>
            <w:tcW w:w="6672" w:type="dxa"/>
            <w:vAlign w:val="center"/>
          </w:tcPr>
          <w:p>
            <w:pPr>
              <w:widowControl/>
              <w:spacing w:line="23" w:lineRule="atLeast"/>
            </w:pPr>
            <w:r>
              <w:rPr>
                <w:rFonts w:hint="eastAsia"/>
              </w:rPr>
              <w:t>保修期后故障响应时间：由生产厂家提供售后服务，24小时内服务到位。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Align w:val="center"/>
          </w:tcPr>
          <w:p>
            <w:pPr>
              <w:spacing w:line="23" w:lineRule="atLeast"/>
              <w:jc w:val="center"/>
            </w:pPr>
            <w:r>
              <w:rPr>
                <w:rFonts w:hint="eastAsia"/>
              </w:rPr>
              <w:t>3</w:t>
            </w:r>
          </w:p>
        </w:tc>
        <w:tc>
          <w:tcPr>
            <w:tcW w:w="1620" w:type="dxa"/>
            <w:vAlign w:val="center"/>
          </w:tcPr>
          <w:p>
            <w:pPr>
              <w:widowControl/>
              <w:spacing w:line="23" w:lineRule="atLeast"/>
              <w:jc w:val="center"/>
            </w:pPr>
            <w:r>
              <w:rPr>
                <w:rFonts w:hint="eastAsia"/>
              </w:rPr>
              <w:t>免费保修期外建议</w:t>
            </w:r>
          </w:p>
        </w:tc>
        <w:tc>
          <w:tcPr>
            <w:tcW w:w="6672" w:type="dxa"/>
          </w:tcPr>
          <w:p>
            <w:pPr>
              <w:widowControl/>
              <w:spacing w:line="23" w:lineRule="atLeast"/>
              <w:jc w:val="left"/>
            </w:pPr>
            <w:r>
              <w:rPr>
                <w:rFonts w:hint="eastAsia"/>
              </w:rPr>
              <w:t>免费保修期外，中标单位有义务向采购单位对维修家具等情况提出合理建议供采购单位考虑。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9552" w:type="dxa"/>
            <w:gridSpan w:val="3"/>
          </w:tcPr>
          <w:p>
            <w:pPr>
              <w:spacing w:line="23" w:lineRule="atLeast"/>
              <w:rPr>
                <w:b/>
              </w:rPr>
            </w:pPr>
            <w:r>
              <w:rPr>
                <w:rFonts w:hint="eastAsia"/>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restart"/>
            <w:vAlign w:val="center"/>
          </w:tcPr>
          <w:p>
            <w:pPr>
              <w:spacing w:line="23" w:lineRule="atLeast"/>
              <w:jc w:val="center"/>
              <w:rPr>
                <w:b/>
              </w:rPr>
            </w:pPr>
            <w:r>
              <w:rPr>
                <w:rFonts w:hint="eastAsia"/>
                <w:b/>
              </w:rPr>
              <w:t>1</w:t>
            </w:r>
          </w:p>
        </w:tc>
        <w:tc>
          <w:tcPr>
            <w:tcW w:w="1620" w:type="dxa"/>
            <w:vMerge w:val="restart"/>
            <w:vAlign w:val="center"/>
          </w:tcPr>
          <w:p>
            <w:pPr>
              <w:spacing w:line="23" w:lineRule="atLeast"/>
              <w:jc w:val="center"/>
            </w:pPr>
            <w:r>
              <w:rPr>
                <w:rFonts w:hint="eastAsia"/>
              </w:rPr>
              <w:t>关于交货</w:t>
            </w:r>
          </w:p>
        </w:tc>
        <w:tc>
          <w:tcPr>
            <w:tcW w:w="6672" w:type="dxa"/>
          </w:tcPr>
          <w:p>
            <w:pPr>
              <w:widowControl/>
              <w:spacing w:line="23" w:lineRule="atLeast"/>
              <w:jc w:val="left"/>
              <w:rPr>
                <w:b/>
              </w:rPr>
            </w:pPr>
            <w:r>
              <w:rPr>
                <w:rFonts w:hint="eastAsia"/>
                <w:bCs/>
                <w:szCs w:val="21"/>
              </w:rPr>
              <w:t>1.1★交货期</w:t>
            </w:r>
            <w:r>
              <w:rPr>
                <w:rFonts w:hint="eastAsia"/>
                <w:b/>
                <w:color w:val="FF0000"/>
                <w:szCs w:val="21"/>
                <w:u w:val="single"/>
              </w:rPr>
              <w:t xml:space="preserve"> </w:t>
            </w:r>
            <w:r>
              <w:rPr>
                <w:rFonts w:hint="eastAsia"/>
                <w:b/>
                <w:color w:val="FF0000"/>
                <w:szCs w:val="21"/>
                <w:u w:val="single"/>
                <w:lang w:val="en-US" w:eastAsia="zh-CN"/>
              </w:rPr>
              <w:t>3</w:t>
            </w:r>
            <w:r>
              <w:rPr>
                <w:rFonts w:hint="eastAsia"/>
                <w:b/>
                <w:color w:val="FF0000"/>
                <w:szCs w:val="21"/>
                <w:u w:val="single"/>
              </w:rPr>
              <w:t>0天</w:t>
            </w:r>
            <w:r>
              <w:rPr>
                <w:b/>
                <w:color w:val="FF0000"/>
                <w:szCs w:val="21"/>
                <w:u w:val="single"/>
              </w:rPr>
              <w:t>（日历日）完成全部交货</w:t>
            </w:r>
            <w:r>
              <w:rPr>
                <w:rFonts w:hint="eastAsia"/>
                <w:b/>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260" w:type="dxa"/>
            <w:vMerge w:val="continue"/>
            <w:vAlign w:val="center"/>
          </w:tcPr>
          <w:p>
            <w:pPr>
              <w:spacing w:line="23" w:lineRule="atLeast"/>
              <w:jc w:val="center"/>
              <w:rPr>
                <w:b/>
              </w:rPr>
            </w:pPr>
          </w:p>
        </w:tc>
        <w:tc>
          <w:tcPr>
            <w:tcW w:w="1620" w:type="dxa"/>
            <w:vMerge w:val="continue"/>
            <w:vAlign w:val="center"/>
          </w:tcPr>
          <w:p>
            <w:pPr>
              <w:spacing w:line="23" w:lineRule="atLeast"/>
              <w:jc w:val="center"/>
            </w:pPr>
          </w:p>
        </w:tc>
        <w:tc>
          <w:tcPr>
            <w:tcW w:w="6672" w:type="dxa"/>
          </w:tcPr>
          <w:p>
            <w:pPr>
              <w:spacing w:line="23" w:lineRule="atLeast"/>
              <w:rPr>
                <w:bCs/>
                <w:szCs w:val="21"/>
              </w:rPr>
            </w:pPr>
            <w:r>
              <w:rPr>
                <w:rFonts w:hint="eastAsia"/>
                <w:bCs/>
                <w:szCs w:val="21"/>
              </w:rPr>
              <w:t>1.2投标人必须承担设备运输、安装调试、验收检测和提供设备操作说明书、图纸等其他类似的义务。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restart"/>
            <w:vAlign w:val="center"/>
          </w:tcPr>
          <w:p>
            <w:pPr>
              <w:spacing w:line="23" w:lineRule="atLeast"/>
              <w:jc w:val="center"/>
              <w:rPr>
                <w:b/>
              </w:rPr>
            </w:pPr>
            <w:r>
              <w:rPr>
                <w:rFonts w:hint="eastAsia"/>
                <w:b/>
              </w:rPr>
              <w:t>2</w:t>
            </w:r>
          </w:p>
        </w:tc>
        <w:tc>
          <w:tcPr>
            <w:tcW w:w="1620" w:type="dxa"/>
            <w:vMerge w:val="restart"/>
            <w:vAlign w:val="center"/>
          </w:tcPr>
          <w:p>
            <w:pPr>
              <w:spacing w:line="23" w:lineRule="atLeast"/>
              <w:jc w:val="center"/>
            </w:pPr>
            <w:r>
              <w:rPr>
                <w:rFonts w:hint="eastAsia"/>
              </w:rPr>
              <w:t>关于验收</w:t>
            </w:r>
          </w:p>
        </w:tc>
        <w:tc>
          <w:tcPr>
            <w:tcW w:w="6672" w:type="dxa"/>
          </w:tcPr>
          <w:p>
            <w:pPr>
              <w:spacing w:line="23" w:lineRule="atLeast"/>
              <w:rPr>
                <w:bCs/>
                <w:szCs w:val="21"/>
              </w:rPr>
            </w:pPr>
            <w:r>
              <w:rPr>
                <w:rFonts w:hint="eastAsia"/>
                <w:bCs/>
                <w:szCs w:val="21"/>
              </w:rPr>
              <w:t>2.1投标人货物经过双方检验认可后，签署验收报告，产品保修期自验收合格之日起算，由投标人提供产品保修文件。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continue"/>
            <w:vAlign w:val="center"/>
          </w:tcPr>
          <w:p>
            <w:pPr>
              <w:spacing w:line="23" w:lineRule="atLeast"/>
              <w:jc w:val="center"/>
              <w:rPr>
                <w:b/>
              </w:rPr>
            </w:pPr>
          </w:p>
        </w:tc>
        <w:tc>
          <w:tcPr>
            <w:tcW w:w="1620" w:type="dxa"/>
            <w:vMerge w:val="continue"/>
          </w:tcPr>
          <w:p>
            <w:pPr>
              <w:spacing w:line="23" w:lineRule="atLeast"/>
              <w:rPr>
                <w:b/>
              </w:rPr>
            </w:pPr>
          </w:p>
        </w:tc>
        <w:tc>
          <w:tcPr>
            <w:tcW w:w="6672" w:type="dxa"/>
          </w:tcPr>
          <w:p>
            <w:pPr>
              <w:spacing w:line="23" w:lineRule="atLeast"/>
              <w:rPr>
                <w:bCs/>
                <w:szCs w:val="21"/>
              </w:rPr>
            </w:pPr>
            <w:r>
              <w:rPr>
                <w:rFonts w:hint="eastAsia"/>
                <w:bCs/>
                <w:szCs w:val="21"/>
              </w:rPr>
              <w:t>2.2当满足以下条件时，采购人才向中标人签发货物验收报告：</w:t>
            </w:r>
          </w:p>
          <w:p>
            <w:pPr>
              <w:tabs>
                <w:tab w:val="left" w:pos="1260"/>
              </w:tabs>
              <w:spacing w:line="23" w:lineRule="atLeast"/>
              <w:rPr>
                <w:bCs/>
                <w:szCs w:val="21"/>
              </w:rPr>
            </w:pPr>
            <w:r>
              <w:rPr>
                <w:bCs/>
                <w:szCs w:val="21"/>
              </w:rPr>
              <w:t>a</w:t>
            </w:r>
            <w:r>
              <w:rPr>
                <w:rFonts w:hint="eastAsia"/>
                <w:bCs/>
                <w:szCs w:val="21"/>
              </w:rPr>
              <w:t>、中标人已按照合同规定提供了全部产品。</w:t>
            </w:r>
          </w:p>
          <w:p>
            <w:pPr>
              <w:tabs>
                <w:tab w:val="left" w:pos="1260"/>
              </w:tabs>
              <w:spacing w:line="23" w:lineRule="atLeast"/>
              <w:rPr>
                <w:bCs/>
                <w:szCs w:val="21"/>
              </w:rPr>
            </w:pPr>
            <w:r>
              <w:rPr>
                <w:bCs/>
                <w:szCs w:val="21"/>
              </w:rPr>
              <w:t>b</w:t>
            </w:r>
            <w:r>
              <w:rPr>
                <w:rFonts w:hint="eastAsia"/>
                <w:bCs/>
                <w:szCs w:val="21"/>
              </w:rPr>
              <w:t>、货物符合招标文件技术规格书的要求，性能满足要求。</w:t>
            </w:r>
          </w:p>
          <w:p>
            <w:pPr>
              <w:tabs>
                <w:tab w:val="left" w:pos="1260"/>
              </w:tabs>
              <w:spacing w:line="23" w:lineRule="atLeast"/>
              <w:rPr>
                <w:bCs/>
                <w:szCs w:val="21"/>
              </w:rPr>
            </w:pPr>
            <w:r>
              <w:rPr>
                <w:bCs/>
                <w:szCs w:val="21"/>
              </w:rPr>
              <w:t>c</w:t>
            </w:r>
            <w:r>
              <w:rPr>
                <w:rFonts w:hint="eastAsia"/>
                <w:bCs/>
                <w:szCs w:val="21"/>
              </w:rPr>
              <w:t>、货物具备产品合格证。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restart"/>
            <w:vAlign w:val="center"/>
          </w:tcPr>
          <w:p>
            <w:pPr>
              <w:spacing w:line="23" w:lineRule="atLeast"/>
              <w:jc w:val="center"/>
              <w:rPr>
                <w:bCs/>
              </w:rPr>
            </w:pPr>
            <w:r>
              <w:rPr>
                <w:rFonts w:hint="eastAsia"/>
                <w:bCs/>
              </w:rPr>
              <w:t>3</w:t>
            </w:r>
          </w:p>
        </w:tc>
        <w:tc>
          <w:tcPr>
            <w:tcW w:w="1620" w:type="dxa"/>
            <w:vMerge w:val="restart"/>
            <w:vAlign w:val="center"/>
          </w:tcPr>
          <w:p>
            <w:pPr>
              <w:spacing w:line="23" w:lineRule="atLeast"/>
              <w:jc w:val="center"/>
              <w:rPr>
                <w:bCs/>
              </w:rPr>
            </w:pPr>
            <w:r>
              <w:rPr>
                <w:rFonts w:hint="eastAsia"/>
                <w:bCs/>
              </w:rPr>
              <w:t>违约责任</w:t>
            </w:r>
          </w:p>
        </w:tc>
        <w:tc>
          <w:tcPr>
            <w:tcW w:w="6672" w:type="dxa"/>
          </w:tcPr>
          <w:p>
            <w:pPr>
              <w:widowControl/>
              <w:spacing w:line="23" w:lineRule="atLeast"/>
              <w:jc w:val="left"/>
              <w:rPr>
                <w:rFonts w:ascii="宋体" w:hAnsi="宋体" w:cs="宋体"/>
                <w:bCs/>
                <w:szCs w:val="21"/>
              </w:rPr>
            </w:pPr>
            <w:r>
              <w:rPr>
                <w:rFonts w:hint="eastAsia"/>
              </w:rPr>
              <w:t>3.1如中标人未按照投标文件中承诺的时间交货或提供服务，中标人应承担延期交货和延期服务的违约责任，并赔偿采购人因此造成的实际经济损失。实际经济损失超出履约额，采购人有权终止合同。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continue"/>
            <w:vAlign w:val="center"/>
          </w:tcPr>
          <w:p>
            <w:pPr>
              <w:spacing w:line="23" w:lineRule="atLeast"/>
              <w:jc w:val="center"/>
              <w:rPr>
                <w:bCs/>
              </w:rPr>
            </w:pPr>
          </w:p>
        </w:tc>
        <w:tc>
          <w:tcPr>
            <w:tcW w:w="1620" w:type="dxa"/>
            <w:vMerge w:val="continue"/>
            <w:vAlign w:val="center"/>
          </w:tcPr>
          <w:p>
            <w:pPr>
              <w:spacing w:line="23" w:lineRule="atLeast"/>
              <w:jc w:val="center"/>
              <w:rPr>
                <w:bCs/>
              </w:rPr>
            </w:pPr>
          </w:p>
        </w:tc>
        <w:tc>
          <w:tcPr>
            <w:tcW w:w="6672" w:type="dxa"/>
          </w:tcPr>
          <w:p>
            <w:pPr>
              <w:widowControl/>
              <w:spacing w:line="23" w:lineRule="atLeast"/>
              <w:jc w:val="left"/>
              <w:rPr>
                <w:rFonts w:ascii="宋体" w:hAnsi="宋体" w:cs="宋体"/>
                <w:bCs/>
                <w:szCs w:val="21"/>
              </w:rPr>
            </w:pPr>
            <w:r>
              <w:rPr>
                <w:rFonts w:hint="eastAsia"/>
              </w:rPr>
              <w:t>3.2中标人所交设备的品种、型号、规格、质量、功能、技术参数等方面不能实质性满足招标文件要求的，采购人有权拒绝收货，中标人向采购人偿付项目采购金额【15】%的违约金；造成严重后果的，根据《深圳经济特区政府采购条例》第五十七条第（二）款规定，由主管部门对中标人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continue"/>
            <w:vAlign w:val="center"/>
          </w:tcPr>
          <w:p>
            <w:pPr>
              <w:spacing w:line="23" w:lineRule="atLeast"/>
              <w:jc w:val="center"/>
              <w:rPr>
                <w:bCs/>
              </w:rPr>
            </w:pPr>
          </w:p>
        </w:tc>
        <w:tc>
          <w:tcPr>
            <w:tcW w:w="1620" w:type="dxa"/>
            <w:vMerge w:val="continue"/>
            <w:vAlign w:val="center"/>
          </w:tcPr>
          <w:p>
            <w:pPr>
              <w:spacing w:line="23" w:lineRule="atLeast"/>
              <w:jc w:val="center"/>
              <w:rPr>
                <w:bCs/>
              </w:rPr>
            </w:pPr>
          </w:p>
        </w:tc>
        <w:tc>
          <w:tcPr>
            <w:tcW w:w="6672" w:type="dxa"/>
          </w:tcPr>
          <w:p>
            <w:pPr>
              <w:widowControl/>
              <w:spacing w:line="23" w:lineRule="atLeast"/>
              <w:jc w:val="left"/>
              <w:rPr>
                <w:rFonts w:ascii="宋体" w:hAnsi="宋体" w:cs="宋体"/>
                <w:bCs/>
                <w:szCs w:val="21"/>
              </w:rPr>
            </w:pPr>
            <w:r>
              <w:rPr>
                <w:rFonts w:hint="eastAsia"/>
              </w:rPr>
              <w:t>3.3中标人不能交付设备的，中标人向采购人偿付项目采购金额【15】%的违约金；造成严重后果的，根据《深圳经济特区政府采购条例》第五十七条第（二）款规定，由主管部门对中标人进行处罚。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continue"/>
            <w:vAlign w:val="center"/>
          </w:tcPr>
          <w:p>
            <w:pPr>
              <w:spacing w:line="23" w:lineRule="atLeast"/>
              <w:jc w:val="center"/>
              <w:rPr>
                <w:bCs/>
              </w:rPr>
            </w:pPr>
          </w:p>
        </w:tc>
        <w:tc>
          <w:tcPr>
            <w:tcW w:w="1620" w:type="dxa"/>
            <w:vMerge w:val="continue"/>
          </w:tcPr>
          <w:p>
            <w:pPr>
              <w:spacing w:line="23" w:lineRule="atLeast"/>
              <w:rPr>
                <w:bCs/>
              </w:rPr>
            </w:pPr>
          </w:p>
        </w:tc>
        <w:tc>
          <w:tcPr>
            <w:tcW w:w="6672" w:type="dxa"/>
          </w:tcPr>
          <w:p>
            <w:pPr>
              <w:widowControl/>
              <w:spacing w:line="23" w:lineRule="atLeast"/>
              <w:jc w:val="left"/>
              <w:rPr>
                <w:rFonts w:ascii="宋体" w:hAnsi="宋体" w:cs="宋体"/>
                <w:b/>
              </w:rPr>
            </w:pPr>
            <w:r>
              <w:rPr>
                <w:rFonts w:hint="eastAsia"/>
              </w:rPr>
              <w:t>3.4中标人逾期交付货物的，每逾期1天，中标人向采购人偿付逾期交货部分货款总额的千分之一滞纳金。如中标人逾期交货达30天，采购人有权解除合同。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continue"/>
            <w:vAlign w:val="center"/>
          </w:tcPr>
          <w:p>
            <w:pPr>
              <w:spacing w:line="23" w:lineRule="atLeast"/>
              <w:jc w:val="center"/>
              <w:rPr>
                <w:bCs/>
              </w:rPr>
            </w:pPr>
          </w:p>
        </w:tc>
        <w:tc>
          <w:tcPr>
            <w:tcW w:w="1620" w:type="dxa"/>
            <w:vMerge w:val="continue"/>
          </w:tcPr>
          <w:p>
            <w:pPr>
              <w:spacing w:line="23" w:lineRule="atLeast"/>
              <w:rPr>
                <w:bCs/>
              </w:rPr>
            </w:pPr>
          </w:p>
        </w:tc>
        <w:tc>
          <w:tcPr>
            <w:tcW w:w="6672" w:type="dxa"/>
          </w:tcPr>
          <w:p>
            <w:pPr>
              <w:widowControl/>
              <w:spacing w:line="23" w:lineRule="atLeast"/>
              <w:jc w:val="left"/>
              <w:rPr>
                <w:rFonts w:ascii="宋体" w:hAnsi="宋体" w:cs="宋体"/>
                <w:b/>
              </w:rPr>
            </w:pPr>
            <w:r>
              <w:rPr>
                <w:rFonts w:hint="eastAsia"/>
              </w:rPr>
              <w:t>3.5在中标人承诺的或国家规定的质量保证期内（取两者中最长的期限），如经中标人两次维修或更换，货物仍不能达到招标文件要求及投标文件承诺的质量标准，采购人有权退货，中标人应退回全部货款并赔偿采购人因此遭受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continue"/>
            <w:vAlign w:val="center"/>
          </w:tcPr>
          <w:p>
            <w:pPr>
              <w:spacing w:line="23" w:lineRule="atLeast"/>
              <w:jc w:val="center"/>
              <w:rPr>
                <w:bCs/>
              </w:rPr>
            </w:pPr>
          </w:p>
        </w:tc>
        <w:tc>
          <w:tcPr>
            <w:tcW w:w="1620" w:type="dxa"/>
            <w:vMerge w:val="continue"/>
          </w:tcPr>
          <w:p>
            <w:pPr>
              <w:spacing w:line="23" w:lineRule="atLeast"/>
              <w:rPr>
                <w:bCs/>
              </w:rPr>
            </w:pPr>
          </w:p>
        </w:tc>
        <w:tc>
          <w:tcPr>
            <w:tcW w:w="6672" w:type="dxa"/>
          </w:tcPr>
          <w:p>
            <w:pPr>
              <w:widowControl/>
              <w:spacing w:line="23" w:lineRule="atLeast"/>
              <w:jc w:val="left"/>
            </w:pPr>
            <w:r>
              <w:rPr>
                <w:rFonts w:hint="eastAsia"/>
              </w:rPr>
              <w:t>3.6违约金先从由中标人履约保证金中扣除，若有不足部分采购人有权要求中标人补齐。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continue"/>
            <w:vAlign w:val="center"/>
          </w:tcPr>
          <w:p>
            <w:pPr>
              <w:spacing w:line="23" w:lineRule="atLeast"/>
              <w:jc w:val="center"/>
              <w:rPr>
                <w:bCs/>
              </w:rPr>
            </w:pPr>
          </w:p>
        </w:tc>
        <w:tc>
          <w:tcPr>
            <w:tcW w:w="1620" w:type="dxa"/>
            <w:vMerge w:val="continue"/>
          </w:tcPr>
          <w:p>
            <w:pPr>
              <w:spacing w:line="23" w:lineRule="atLeast"/>
              <w:rPr>
                <w:bCs/>
              </w:rPr>
            </w:pPr>
          </w:p>
        </w:tc>
        <w:tc>
          <w:tcPr>
            <w:tcW w:w="6672" w:type="dxa"/>
          </w:tcPr>
          <w:p>
            <w:pPr>
              <w:widowControl/>
              <w:spacing w:line="23" w:lineRule="atLeast"/>
              <w:jc w:val="left"/>
            </w:pPr>
            <w:r>
              <w:rPr>
                <w:rFonts w:hint="eastAsia"/>
              </w:rPr>
              <w:t>3.7中标人在承担上述一项或多项违约责任后，仍应继续履行合同规定的义务（采购人解除合同的除外）。采购人未能及时追究中标人的任何一项违约责任并不表明采购人放弃追究中标人该项或其他违约责任。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restart"/>
            <w:vAlign w:val="center"/>
          </w:tcPr>
          <w:p>
            <w:pPr>
              <w:spacing w:line="23" w:lineRule="atLeast"/>
              <w:jc w:val="center"/>
              <w:rPr>
                <w:bCs/>
              </w:rPr>
            </w:pPr>
            <w:r>
              <w:rPr>
                <w:rFonts w:hint="eastAsia"/>
                <w:bCs/>
              </w:rPr>
              <w:t>4</w:t>
            </w:r>
          </w:p>
        </w:tc>
        <w:tc>
          <w:tcPr>
            <w:tcW w:w="1620" w:type="dxa"/>
            <w:vMerge w:val="restart"/>
            <w:vAlign w:val="center"/>
          </w:tcPr>
          <w:p>
            <w:pPr>
              <w:spacing w:line="23" w:lineRule="atLeast"/>
              <w:jc w:val="center"/>
              <w:rPr>
                <w:bCs/>
              </w:rPr>
            </w:pPr>
            <w:r>
              <w:rPr>
                <w:rFonts w:hint="eastAsia"/>
              </w:rPr>
              <w:t>关于生产</w:t>
            </w:r>
          </w:p>
        </w:tc>
        <w:tc>
          <w:tcPr>
            <w:tcW w:w="6672" w:type="dxa"/>
          </w:tcPr>
          <w:p>
            <w:pPr>
              <w:widowControl/>
              <w:spacing w:line="23" w:lineRule="atLeast"/>
              <w:jc w:val="left"/>
            </w:pPr>
            <w:r>
              <w:rPr>
                <w:rFonts w:hint="eastAsia"/>
              </w:rPr>
              <w:t>4.1在生产前，中标单位必须与采购单位沟通确定数量、安装地点等。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continue"/>
            <w:vAlign w:val="center"/>
          </w:tcPr>
          <w:p>
            <w:pPr>
              <w:spacing w:line="23" w:lineRule="atLeast"/>
              <w:jc w:val="center"/>
              <w:rPr>
                <w:bCs/>
              </w:rPr>
            </w:pPr>
          </w:p>
        </w:tc>
        <w:tc>
          <w:tcPr>
            <w:tcW w:w="1620" w:type="dxa"/>
            <w:vMerge w:val="continue"/>
          </w:tcPr>
          <w:p>
            <w:pPr>
              <w:spacing w:line="23" w:lineRule="atLeast"/>
              <w:rPr>
                <w:bCs/>
              </w:rPr>
            </w:pPr>
          </w:p>
        </w:tc>
        <w:tc>
          <w:tcPr>
            <w:tcW w:w="6672" w:type="dxa"/>
          </w:tcPr>
          <w:p>
            <w:pPr>
              <w:widowControl/>
              <w:spacing w:line="23" w:lineRule="atLeast"/>
              <w:jc w:val="left"/>
            </w:pPr>
            <w:r>
              <w:rPr>
                <w:rFonts w:hint="eastAsia"/>
              </w:rPr>
              <w:t>4.2所有产品必须送样到采购单位确定颜色、样式后方进行大货生产。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continue"/>
            <w:vAlign w:val="center"/>
          </w:tcPr>
          <w:p>
            <w:pPr>
              <w:spacing w:line="23" w:lineRule="atLeast"/>
              <w:jc w:val="center"/>
              <w:rPr>
                <w:bCs/>
              </w:rPr>
            </w:pPr>
          </w:p>
        </w:tc>
        <w:tc>
          <w:tcPr>
            <w:tcW w:w="1620" w:type="dxa"/>
            <w:vMerge w:val="continue"/>
          </w:tcPr>
          <w:p>
            <w:pPr>
              <w:spacing w:line="23" w:lineRule="atLeast"/>
              <w:rPr>
                <w:bCs/>
              </w:rPr>
            </w:pPr>
          </w:p>
        </w:tc>
        <w:tc>
          <w:tcPr>
            <w:tcW w:w="6672" w:type="dxa"/>
          </w:tcPr>
          <w:p>
            <w:pPr>
              <w:widowControl/>
              <w:spacing w:line="23" w:lineRule="atLeast"/>
              <w:jc w:val="left"/>
            </w:pPr>
            <w:r>
              <w:rPr>
                <w:rFonts w:hint="eastAsia"/>
              </w:rPr>
              <w:t>4.3在生产前，中标单位有实地核实尺寸的责任，中标单位必须到采购单位现场测量场地及确认尺寸是否符合现有场地要求，如中标单位盲目生产或未确认尺寸是否能就龙华区场地进行安装，所产生的后果均有中标单位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0" w:type="dxa"/>
            <w:vMerge w:val="continue"/>
            <w:vAlign w:val="center"/>
          </w:tcPr>
          <w:p>
            <w:pPr>
              <w:spacing w:line="23" w:lineRule="atLeast"/>
              <w:jc w:val="center"/>
              <w:rPr>
                <w:bCs/>
              </w:rPr>
            </w:pPr>
          </w:p>
        </w:tc>
        <w:tc>
          <w:tcPr>
            <w:tcW w:w="1620" w:type="dxa"/>
            <w:vMerge w:val="continue"/>
          </w:tcPr>
          <w:p>
            <w:pPr>
              <w:spacing w:line="23" w:lineRule="atLeast"/>
              <w:rPr>
                <w:bCs/>
              </w:rPr>
            </w:pPr>
          </w:p>
        </w:tc>
        <w:tc>
          <w:tcPr>
            <w:tcW w:w="6672" w:type="dxa"/>
          </w:tcPr>
          <w:p>
            <w:pPr>
              <w:spacing w:line="23" w:lineRule="atLeast"/>
            </w:pPr>
            <w:r>
              <w:rPr>
                <w:rFonts w:hint="eastAsia"/>
              </w:rPr>
              <w:t>4.4生产过程中，中标单位应无条件接受采购方的监督、检查。有必要时，应按照采购单位的要求进行成品样板间家具的生产，待采购单位确定颜色、款式等后方可进行大批量生产，否则一切后果由中标单位负责。</w:t>
            </w:r>
          </w:p>
        </w:tc>
      </w:tr>
    </w:tbl>
    <w:p>
      <w:pPr>
        <w:widowControl/>
        <w:jc w:val="left"/>
        <w:rPr>
          <w:rFonts w:ascii="宋体" w:hAnsi="宋体"/>
          <w:sz w:val="44"/>
          <w:szCs w:val="44"/>
        </w:rPr>
      </w:pPr>
    </w:p>
    <w:p/>
    <w:sectPr>
      <w:pgSz w:w="11906" w:h="16838"/>
      <w:pgMar w:top="1134" w:right="680" w:bottom="1134" w:left="737" w:header="1247" w:footer="737" w:gutter="0"/>
      <w:pgBorders>
        <w:top w:val="none" w:sz="0" w:space="0"/>
        <w:left w:val="none" w:sz="0" w:space="0"/>
        <w:bottom w:val="none" w:sz="0" w:space="0"/>
        <w:right w:val="none" w:sz="0" w:space="0"/>
      </w:pgBorders>
      <w:cols w:space="720" w:num="1"/>
      <w:docGrid w:linePitch="380" w:charSpace="-43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   \* MERGEFORMAT</w:instrText>
    </w:r>
    <w:r>
      <w:fldChar w:fldCharType="separate"/>
    </w:r>
    <w:r>
      <w:rPr>
        <w:lang w:val="zh-CN"/>
      </w:rPr>
      <w:t>38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61"/>
    <w:rsid w:val="00024C36"/>
    <w:rsid w:val="000A5CF0"/>
    <w:rsid w:val="001279C0"/>
    <w:rsid w:val="001B466C"/>
    <w:rsid w:val="003A0F73"/>
    <w:rsid w:val="00493076"/>
    <w:rsid w:val="00501DF5"/>
    <w:rsid w:val="00527D8A"/>
    <w:rsid w:val="005C4B7D"/>
    <w:rsid w:val="005F6AE6"/>
    <w:rsid w:val="006662E8"/>
    <w:rsid w:val="006C046B"/>
    <w:rsid w:val="007B4737"/>
    <w:rsid w:val="008432A5"/>
    <w:rsid w:val="00846546"/>
    <w:rsid w:val="00A32996"/>
    <w:rsid w:val="00B24927"/>
    <w:rsid w:val="00BF1206"/>
    <w:rsid w:val="00C91D5C"/>
    <w:rsid w:val="00DC67D4"/>
    <w:rsid w:val="00E078F0"/>
    <w:rsid w:val="00E24ED3"/>
    <w:rsid w:val="00EE4661"/>
    <w:rsid w:val="00F253B7"/>
    <w:rsid w:val="02227DCA"/>
    <w:rsid w:val="05AF017E"/>
    <w:rsid w:val="084367D7"/>
    <w:rsid w:val="09F434C0"/>
    <w:rsid w:val="0E9A1C7D"/>
    <w:rsid w:val="0FE04E4B"/>
    <w:rsid w:val="1A083417"/>
    <w:rsid w:val="1ACE43A1"/>
    <w:rsid w:val="1E9F0236"/>
    <w:rsid w:val="21CF10BA"/>
    <w:rsid w:val="25ED521D"/>
    <w:rsid w:val="2E6D55AD"/>
    <w:rsid w:val="2EFB7D4C"/>
    <w:rsid w:val="3A814B83"/>
    <w:rsid w:val="3B5D5ABB"/>
    <w:rsid w:val="3BFD377E"/>
    <w:rsid w:val="40D83EBF"/>
    <w:rsid w:val="431415A2"/>
    <w:rsid w:val="49120C54"/>
    <w:rsid w:val="4E66579C"/>
    <w:rsid w:val="508F56DF"/>
    <w:rsid w:val="50F21CFE"/>
    <w:rsid w:val="52601680"/>
    <w:rsid w:val="54E51D6A"/>
    <w:rsid w:val="58896491"/>
    <w:rsid w:val="5A3768C0"/>
    <w:rsid w:val="5CBF5115"/>
    <w:rsid w:val="5CF425DA"/>
    <w:rsid w:val="5E1A3ACD"/>
    <w:rsid w:val="606D37E7"/>
    <w:rsid w:val="629528E8"/>
    <w:rsid w:val="64272E63"/>
    <w:rsid w:val="683159EC"/>
    <w:rsid w:val="6CE532C9"/>
    <w:rsid w:val="6E672CAA"/>
    <w:rsid w:val="706F60D0"/>
    <w:rsid w:val="708D0AC4"/>
    <w:rsid w:val="726B09EE"/>
    <w:rsid w:val="73037077"/>
    <w:rsid w:val="735D57A4"/>
    <w:rsid w:val="76D67996"/>
    <w:rsid w:val="792906AC"/>
    <w:rsid w:val="7DBC2960"/>
    <w:rsid w:val="7DDE5A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15"/>
    <w:unhideWhenUsed/>
    <w:qFormat/>
    <w:uiPriority w:val="0"/>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3"/>
    <w:qFormat/>
    <w:uiPriority w:val="0"/>
    <w:pPr>
      <w:spacing w:after="120"/>
    </w:pPr>
  </w:style>
  <w:style w:type="paragraph" w:styleId="4">
    <w:name w:val="Normal Indent"/>
    <w:basedOn w:val="1"/>
    <w:qFormat/>
    <w:uiPriority w:val="0"/>
    <w:pPr>
      <w:ind w:firstLine="420"/>
    </w:pPr>
  </w:style>
  <w:style w:type="paragraph" w:styleId="5">
    <w:name w:val="Body Text Indent"/>
    <w:basedOn w:val="1"/>
    <w:qFormat/>
    <w:uiPriority w:val="0"/>
    <w:pPr>
      <w:ind w:left="420"/>
    </w:pPr>
  </w:style>
  <w:style w:type="paragraph" w:styleId="6">
    <w:name w:val="Body Text First Indent 2"/>
    <w:basedOn w:val="5"/>
    <w:unhideWhenUsed/>
    <w:qFormat/>
    <w:uiPriority w:val="99"/>
    <w:pPr>
      <w:spacing w:after="120"/>
      <w:ind w:left="420" w:leftChars="200" w:firstLine="420"/>
    </w:pPr>
    <w:rPr>
      <w:rFonts w:ascii="Calibri" w:hAnsi="Calibri"/>
    </w:rPr>
  </w:style>
  <w:style w:type="table" w:styleId="8">
    <w:name w:val="Table Grid"/>
    <w:basedOn w:val="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paragraph" w:customStyle="1" w:styleId="11">
    <w:name w:val="style9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
    <w:name w:val="标题二"/>
    <w:basedOn w:val="1"/>
    <w:qFormat/>
    <w:uiPriority w:val="0"/>
    <w:pPr>
      <w:spacing w:before="260" w:after="260" w:line="377" w:lineRule="auto"/>
      <w:jc w:val="center"/>
    </w:pPr>
    <w:rPr>
      <w:rFonts w:ascii="微软雅黑" w:hAnsi="微软雅黑" w:eastAsia="微软雅黑"/>
      <w:b/>
      <w:bCs/>
      <w:sz w:val="30"/>
      <w:szCs w:val="52"/>
    </w:rPr>
  </w:style>
  <w:style w:type="character" w:customStyle="1" w:styleId="13">
    <w:name w:val="正文文本 字符"/>
    <w:basedOn w:val="9"/>
    <w:link w:val="2"/>
    <w:qFormat/>
    <w:uiPriority w:val="0"/>
    <w:rPr>
      <w:rFonts w:ascii="Times New Roman" w:hAnsi="Times New Roman" w:eastAsia="宋体" w:cs="Times New Roman"/>
      <w:kern w:val="2"/>
      <w:sz w:val="21"/>
    </w:rPr>
  </w:style>
  <w:style w:type="paragraph" w:customStyle="1" w:styleId="14">
    <w:name w:val="样式 左侧:  0 厘米 悬挂缩进: 2.5 字符"/>
    <w:basedOn w:val="1"/>
    <w:qFormat/>
    <w:uiPriority w:val="0"/>
    <w:pPr>
      <w:ind w:left="525" w:hanging="525" w:hangingChars="250"/>
    </w:pPr>
    <w:rPr>
      <w:szCs w:val="24"/>
    </w:rPr>
  </w:style>
  <w:style w:type="character" w:customStyle="1" w:styleId="15">
    <w:name w:val="标题 3 字符"/>
    <w:basedOn w:val="9"/>
    <w:link w:val="3"/>
    <w:qFormat/>
    <w:uiPriority w:val="0"/>
    <w:rPr>
      <w:rFonts w:ascii="Times New Roman" w:hAnsi="Times New Roman" w:eastAsia="宋体" w:cs="Times New Roman"/>
      <w:b/>
      <w:bCs/>
      <w:kern w:val="2"/>
      <w:sz w:val="32"/>
      <w:szCs w:val="32"/>
    </w:rPr>
  </w:style>
  <w:style w:type="character" w:customStyle="1" w:styleId="16">
    <w:name w:val="font11"/>
    <w:basedOn w:val="9"/>
    <w:qFormat/>
    <w:uiPriority w:val="0"/>
    <w:rPr>
      <w:rFonts w:hint="eastAsia" w:ascii="宋体" w:hAnsi="宋体" w:eastAsia="宋体" w:cs="宋体"/>
      <w:color w:val="000000"/>
      <w:sz w:val="20"/>
      <w:szCs w:val="20"/>
      <w:u w:val="none"/>
    </w:rPr>
  </w:style>
  <w:style w:type="character" w:customStyle="1" w:styleId="17">
    <w:name w:val="font41"/>
    <w:basedOn w:val="9"/>
    <w:qFormat/>
    <w:uiPriority w:val="0"/>
    <w:rPr>
      <w:rFonts w:hint="eastAsia" w:ascii="仿宋_GB2312" w:eastAsia="仿宋_GB2312" w:cs="仿宋_GB2312"/>
      <w:color w:val="000000"/>
      <w:sz w:val="28"/>
      <w:szCs w:val="28"/>
      <w:u w:val="none"/>
    </w:rPr>
  </w:style>
  <w:style w:type="character" w:customStyle="1" w:styleId="18">
    <w:name w:val="font21"/>
    <w:basedOn w:val="9"/>
    <w:qFormat/>
    <w:uiPriority w:val="0"/>
    <w:rPr>
      <w:rFonts w:hint="eastAsia" w:ascii="仿宋_GB2312" w:eastAsia="仿宋_GB2312" w:cs="仿宋_GB2312"/>
      <w:color w:val="000000"/>
      <w:sz w:val="28"/>
      <w:szCs w:val="28"/>
      <w:u w:val="none"/>
    </w:rPr>
  </w:style>
  <w:style w:type="paragraph" w:styleId="19">
    <w:name w:val="List Paragraph"/>
    <w:basedOn w:val="1"/>
    <w:qFormat/>
    <w:uiPriority w:val="0"/>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5304</Words>
  <Characters>6501</Characters>
  <Lines>106</Lines>
  <Paragraphs>30</Paragraphs>
  <TotalTime>10</TotalTime>
  <ScaleCrop>false</ScaleCrop>
  <LinksUpToDate>false</LinksUpToDate>
  <CharactersWithSpaces>7825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2022-03-19T09:26:00Z</dcterms:created>
  <dc:creator>shawn</dc:creator>
  <cp:lastModifiedBy>刘三</cp:lastModifiedBy>
  <dcterms:modified xsi:type="dcterms:W3CDTF">2022-04-02T02:23:15Z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CDD601EB23544D819A9A2F4EFA61ECB6</vt:lpwstr>
  </property>
</Properties>
</file>