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</w:pPr>
      <w:bookmarkStart w:id="0" w:name="_Toc14347"/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附件1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文件要求一览表</w:t>
      </w:r>
    </w:p>
    <w:tbl>
      <w:tblPr>
        <w:tblStyle w:val="8"/>
        <w:tblW w:w="97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303"/>
        <w:gridCol w:w="2832"/>
        <w:gridCol w:w="4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序号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文件名称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4"/>
                <w:highlight w:val="none"/>
              </w:rPr>
              <w:t>有关要求或说明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封面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原件签字盖公章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二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资审文件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企业基本情况一览表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原件盖公章，格式及说明详见“附件1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.1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企业营业执照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企业资质证书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项目负责人资质证书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原件扫描件盖公章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及法人身份证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法定代表人证明书原件盖公章，身份证复印件盖公章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ind w:firstLine="560" w:firstLineChars="20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授权委托书及投标负责人身份证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法人授权投标负责人办理本投标事宜，授权委托书原件盖公章，身份证复印件盖公章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三</w:t>
            </w:r>
          </w:p>
        </w:tc>
        <w:tc>
          <w:tcPr>
            <w:tcW w:w="130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商务标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投标报价书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2”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restart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四</w:t>
            </w:r>
          </w:p>
        </w:tc>
        <w:tc>
          <w:tcPr>
            <w:tcW w:w="1303" w:type="dxa"/>
            <w:vMerge w:val="restart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资信标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投标承诺函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3”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企业同类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工程业绩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企业业绩：提供近5年（从截标之日倒算，以合同签订时间为准）完成的自认为最具代表性的同类工程监理业绩（同类工程业绩指：房屋拆除工程监理），且金额大于本项目招标控制价1/2为有效业绩。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（附表格后）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：</w:t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合同关键页，需能体现项目名称、合同签订单位名称、合同金额、工程内容、签订时间等主要信息；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如上述证明材料未能体现主要信息的，则可另行补充由项目建设单位出具的证明材料进行辅证，投标人自行出具的证明材料无效。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cr/>
            </w: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证明材料中未按要求体现主要信息的，则不予统计该业绩。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项目负责人情况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原件盖公章，格式详见“附件1.4。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证明材料（附表格后）：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①资格材料（相关执业资格证、职称证书、学历证书等复印件盖公章等）；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default"/>
                <w:lang w:val="en-US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②在本单位连续缴纳的投标截止日前3个月的社保证明文件。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vMerge w:val="continue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1303" w:type="dxa"/>
            <w:vMerge w:val="continue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拟派项目团队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原件盖公章，格式详见“附件1.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5、1.6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”。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除项目负责人外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至少需配置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总监代表、专业监理工程师、安全监理工程师、商务负责人等4名专业技术人员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，以上人员不得相互兼任。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并附上述人员的任职资格材料（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其中项目总监需提供学历、工程类职称证书、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相关执业资格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注册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等，项目其他专业人员需提供学历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一级注册师证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（监理工程师、安全工程师、造价工程师等）及所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有项目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团队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人员在本单位缴纳的投标截止日期前3个月的社保证明文件。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五</w:t>
            </w:r>
          </w:p>
        </w:tc>
        <w:tc>
          <w:tcPr>
            <w:tcW w:w="1303" w:type="dxa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283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  <w:t>技术标</w:t>
            </w:r>
          </w:p>
        </w:tc>
        <w:tc>
          <w:tcPr>
            <w:tcW w:w="4798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监理服务方案：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4"/>
                <w:highlight w:val="none"/>
                <w:lang w:val="en-US" w:eastAsia="zh-CN"/>
              </w:rPr>
              <w:t>包括监理规划和监理实施方案的完整性、可操作性等。</w:t>
            </w:r>
          </w:p>
        </w:tc>
      </w:tr>
    </w:tbl>
    <w:p>
      <w:pPr>
        <w:jc w:val="left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bCs/>
          <w:color w:val="auto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附件1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.1</w:t>
      </w:r>
    </w:p>
    <w:p>
      <w:pPr>
        <w:jc w:val="center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企业基本情况一览表</w:t>
      </w:r>
    </w:p>
    <w:tbl>
      <w:tblPr>
        <w:tblStyle w:val="8"/>
        <w:tblW w:w="8835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0"/>
        <w:gridCol w:w="2132"/>
        <w:gridCol w:w="2429"/>
        <w:gridCol w:w="2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企业名称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企业曾用名（如有）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4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统一社会信用代码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企业性质（民营/国有）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注册资金（万元）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注册地址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5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企业法定代表人</w:t>
            </w:r>
          </w:p>
        </w:tc>
        <w:tc>
          <w:tcPr>
            <w:tcW w:w="213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42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建立日期</w:t>
            </w:r>
          </w:p>
        </w:tc>
        <w:tc>
          <w:tcPr>
            <w:tcW w:w="201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企业现有资质类别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及等级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3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企业简介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（内容包括企业规模、人员数量及具有技术职称人员所占的比率等）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拟派项目负责人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及资质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投标联系人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及联系方式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  <w:tblCellSpacing w:w="0" w:type="dxa"/>
          <w:jc w:val="center"/>
        </w:trPr>
        <w:tc>
          <w:tcPr>
            <w:tcW w:w="22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65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相关证书扫描件应后附，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如果表中填写的内容与招标人在相关网站查询结果不一致，将视为投标人存在弄虚作假的情形。</w:t>
      </w:r>
    </w:p>
    <w:p>
      <w:pPr>
        <w:adjustRightInd w:val="0"/>
        <w:snapToGrid w:val="0"/>
        <w:spacing w:after="200" w:line="360" w:lineRule="auto"/>
        <w:outlineLvl w:val="2"/>
        <w:rPr>
          <w:rFonts w:eastAsia="仿宋_GB2312"/>
          <w:b/>
          <w:bCs/>
          <w:color w:val="auto"/>
          <w:highlight w:val="none"/>
        </w:rPr>
      </w:pPr>
      <w:r>
        <w:rPr>
          <w:rFonts w:ascii="华文细黑"/>
          <w:b/>
          <w:color w:val="auto"/>
          <w:sz w:val="72"/>
          <w:highlight w:val="none"/>
        </w:rPr>
        <w:br w:type="page"/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1.2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投标报价函</w:t>
      </w:r>
    </w:p>
    <w:p>
      <w:pPr>
        <w:pStyle w:val="5"/>
        <w:spacing w:line="360" w:lineRule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致招标人: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50" w:after="157" w:afterLines="50"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经分析研究招标人提供的本次公告内容，本投标人就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的报价见下表所列：</w:t>
      </w:r>
    </w:p>
    <w:tbl>
      <w:tblPr>
        <w:tblStyle w:val="9"/>
        <w:tblW w:w="921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225"/>
        <w:gridCol w:w="1446"/>
        <w:gridCol w:w="1900"/>
        <w:gridCol w:w="1050"/>
        <w:gridCol w:w="1488"/>
        <w:gridCol w:w="1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工作内容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拆除面积（㎡）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招标控制价（元）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下浮率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（%）</w:t>
            </w:r>
          </w:p>
        </w:tc>
        <w:tc>
          <w:tcPr>
            <w:tcW w:w="148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下浮后单价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（元/㎡）</w:t>
            </w: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1标段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335,583.70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375,853.74</w:t>
            </w:r>
          </w:p>
        </w:tc>
        <w:tc>
          <w:tcPr>
            <w:tcW w:w="105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2标段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452,526.54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506,829.72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44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788110.24</w:t>
            </w:r>
          </w:p>
        </w:tc>
        <w:tc>
          <w:tcPr>
            <w:tcW w:w="190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882,683.47</w:t>
            </w:r>
          </w:p>
        </w:tc>
        <w:tc>
          <w:tcPr>
            <w:tcW w:w="105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3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9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投标报价总金额</w:t>
            </w:r>
          </w:p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（大写）</w:t>
            </w:r>
          </w:p>
        </w:tc>
        <w:tc>
          <w:tcPr>
            <w:tcW w:w="7221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2.以上所报价格价为含税价。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3.以上报价为本投标人在公告要求期限内完成约定的全部</w:t>
      </w:r>
      <w:bookmarkStart w:id="2" w:name="_GoBack"/>
      <w:bookmarkEnd w:id="2"/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工作的总费用。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4.如招标人接受本投标人的投标，本投标人将保证遵循国家和省、市相关法律、法规的要求和公告要求完成相关工作。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5.在正式的合同协议制定和签署前，本报价连同招标人的中标通知书应为约束贵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司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、我双方的合同文件。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6.本投标人理解，招标人不一定接受最低标价的投标或招标人可能接受其他任何投标。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投标人（公章）： 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法人代表人或其授权委托代理人（签章）：</w:t>
      </w:r>
    </w:p>
    <w:p>
      <w:pPr>
        <w:adjustRightInd w:val="0"/>
        <w:snapToGrid w:val="0"/>
        <w:spacing w:line="360" w:lineRule="auto"/>
        <w:ind w:firstLine="2520" w:firstLineChars="1050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日期：    年    月    日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3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bookmarkStart w:id="1" w:name="定性评审法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投标承诺函</w:t>
      </w:r>
    </w:p>
    <w:p>
      <w:pPr>
        <w:pStyle w:val="5"/>
        <w:spacing w:line="5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致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人: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u w:val="single"/>
        </w:rPr>
        <w:t xml:space="preserve">  </w:t>
      </w:r>
    </w:p>
    <w:p>
      <w:pPr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 xml:space="preserve">为了确保本项目工作顺利进行，我方将严格执行招标投标管理的法律法规，并完全接受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（项目名称）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公告的所有内容及要求，为此作出如下承诺：</w:t>
      </w:r>
    </w:p>
    <w:p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1、我方接受《遴选公告》中确定的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val="en-US" w:eastAsia="zh-CN"/>
        </w:rPr>
        <w:t>计价方式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，根据企业自身情况，理性报价，不会以低于成本的报价竞争。</w:t>
      </w:r>
    </w:p>
    <w:p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2、一旦我方中选，将与委托单位友好合作，依约履行委托合同，自觉接受委托单位的日常监管和履约评价，为委托单位提供优质、高效服务。</w:t>
      </w:r>
    </w:p>
    <w:p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3、我方承诺履行项目管理班子配备义务，不擅自更换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  <w:lang w:eastAsia="zh-CN"/>
        </w:rPr>
        <w:t>投标</w:t>
      </w: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文件所报的项目配备人员，如不能继续履行职责确需更换的，所更换人员为我单位职工，其从业资格不低于遴选时承诺条件。</w:t>
      </w:r>
    </w:p>
    <w:p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4、如果违反本承诺书中任何条款，我方愿意接受：</w:t>
      </w:r>
    </w:p>
    <w:p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（1）视作我方单方面违约，并按照合同规定向贵方支付违约金或解除合同；</w:t>
      </w:r>
    </w:p>
    <w:p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（2）履约评价评定为合格及以下；</w:t>
      </w:r>
    </w:p>
    <w:p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（3）贵方今后可拒绝我方参与投标；</w:t>
      </w:r>
    </w:p>
    <w:p>
      <w:pPr>
        <w:pStyle w:val="5"/>
        <w:spacing w:line="500" w:lineRule="exact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（4）建设行政主管部门或相关主管部门的不良行为记录、行政处罚。</w:t>
      </w:r>
    </w:p>
    <w:p>
      <w:pPr>
        <w:spacing w:line="600" w:lineRule="exact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承诺单位（盖章）：</w:t>
      </w:r>
    </w:p>
    <w:p>
      <w:pPr>
        <w:spacing w:line="600" w:lineRule="exact"/>
        <w:ind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法定代表人或授权委托人（签字或盖私章）：</w:t>
      </w:r>
    </w:p>
    <w:p>
      <w:pPr>
        <w:spacing w:line="560" w:lineRule="exact"/>
        <w:ind w:right="480" w:firstLine="3600" w:firstLineChars="1500"/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t>签署日期：    年    月    日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4</w:t>
      </w:r>
    </w:p>
    <w:p>
      <w:pPr>
        <w:spacing w:after="200" w:line="360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企业同类工程业绩一览表</w:t>
      </w:r>
    </w:p>
    <w:tbl>
      <w:tblPr>
        <w:tblStyle w:val="8"/>
        <w:tblpPr w:leftFromText="180" w:rightFromText="180" w:vertAnchor="text" w:horzAnchor="page" w:tblpX="1459" w:tblpY="132"/>
        <w:tblOverlap w:val="never"/>
        <w:tblW w:w="909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541"/>
        <w:gridCol w:w="2100"/>
        <w:gridCol w:w="1593"/>
        <w:gridCol w:w="1771"/>
        <w:gridCol w:w="129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工程名称</w:t>
            </w: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工程内容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合同金额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（万元）</w:t>
            </w:r>
          </w:p>
        </w:tc>
        <w:tc>
          <w:tcPr>
            <w:tcW w:w="17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合同签订时间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04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771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相关扫描件后附，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投标人将合同中项目名称、同类工程对应的合同额、工程内容、签订时间等主要信息进行标记，以便招标人审核。</w:t>
      </w: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/>
          <w:bCs w:val="0"/>
          <w:color w:val="auto"/>
          <w:sz w:val="28"/>
          <w:szCs w:val="28"/>
          <w:highlight w:val="none"/>
        </w:rPr>
        <w:t>5：</w:t>
      </w:r>
    </w:p>
    <w:p>
      <w:pPr>
        <w:adjustRightInd w:val="0"/>
        <w:snapToGrid w:val="0"/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  <w:t>项目负责人情况一览表</w:t>
      </w:r>
    </w:p>
    <w:tbl>
      <w:tblPr>
        <w:tblStyle w:val="8"/>
        <w:tblW w:w="8908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96"/>
        <w:gridCol w:w="2445"/>
        <w:gridCol w:w="2143"/>
        <w:gridCol w:w="2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项目负责人姓名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445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43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2024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1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毕业院校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相关执业资格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8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相关职称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2" w:hRule="atLeast"/>
          <w:tblCellSpacing w:w="0" w:type="dxa"/>
          <w:jc w:val="center"/>
        </w:trPr>
        <w:tc>
          <w:tcPr>
            <w:tcW w:w="2296" w:type="dxa"/>
            <w:tcBorders>
              <w:tl2br w:val="nil"/>
              <w:tr2bl w:val="nil"/>
            </w:tcBorders>
            <w:vAlign w:val="center"/>
          </w:tcPr>
          <w:p>
            <w:pPr>
              <w:ind w:left="57" w:right="57" w:firstLine="57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联系方式</w:t>
            </w:r>
          </w:p>
        </w:tc>
        <w:tc>
          <w:tcPr>
            <w:tcW w:w="661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项目负责人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业绩文件应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将合同中项目名称、同类工程对应的合同额、工程内容、签订时间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项目经理任职情况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等主要信息进行标记，以便招标人审核。</w:t>
      </w:r>
    </w:p>
    <w:p>
      <w:pPr>
        <w:adjustRightInd w:val="0"/>
        <w:snapToGrid w:val="0"/>
        <w:spacing w:after="200" w:line="360" w:lineRule="auto"/>
        <w:outlineLvl w:val="2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</w:p>
    <w:p>
      <w:pP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szCs w:val="24"/>
          <w:highlight w:val="none"/>
        </w:rPr>
        <w:br w:type="page"/>
      </w:r>
    </w:p>
    <w:p>
      <w:pPr>
        <w:spacing w:after="160" w:line="360" w:lineRule="auto"/>
        <w:outlineLvl w:val="2"/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附件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</w:rPr>
        <w:t>6</w:t>
      </w:r>
      <w:r>
        <w:rPr>
          <w:rFonts w:hint="eastAsia" w:ascii="仿宋" w:hAnsi="仿宋" w:eastAsia="仿宋" w:cs="仿宋"/>
          <w:bCs/>
          <w:color w:val="auto"/>
          <w:sz w:val="28"/>
          <w:szCs w:val="28"/>
          <w:highlight w:val="none"/>
          <w:lang w:eastAsia="zh-CN"/>
        </w:rPr>
        <w:t>：</w:t>
      </w:r>
    </w:p>
    <w:p>
      <w:pPr>
        <w:spacing w:after="160" w:line="360" w:lineRule="auto"/>
        <w:ind w:firstLine="1405" w:firstLineChars="500"/>
        <w:outlineLvl w:val="2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</w:rPr>
        <w:t>拟派项目团队主要管理人员一览表</w:t>
      </w:r>
    </w:p>
    <w:tbl>
      <w:tblPr>
        <w:tblStyle w:val="8"/>
        <w:tblW w:w="91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027"/>
        <w:gridCol w:w="970"/>
        <w:gridCol w:w="972"/>
        <w:gridCol w:w="1388"/>
        <w:gridCol w:w="971"/>
        <w:gridCol w:w="1067"/>
        <w:gridCol w:w="997"/>
        <w:gridCol w:w="85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0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职务</w:t>
            </w:r>
          </w:p>
        </w:tc>
        <w:tc>
          <w:tcPr>
            <w:tcW w:w="97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97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上岗资格证明</w:t>
            </w:r>
          </w:p>
        </w:tc>
        <w:tc>
          <w:tcPr>
            <w:tcW w:w="85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学历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证明名称</w:t>
            </w:r>
          </w:p>
        </w:tc>
        <w:tc>
          <w:tcPr>
            <w:tcW w:w="97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证号</w:t>
            </w: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级别</w:t>
            </w: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85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7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8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9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36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......</w:t>
            </w:r>
          </w:p>
        </w:tc>
        <w:tc>
          <w:tcPr>
            <w:tcW w:w="102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88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71" w:type="dxa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6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7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852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bookmarkEnd w:id="0"/>
      <w:bookmarkEnd w:id="1"/>
    </w:tbl>
    <w:p>
      <w:pPr>
        <w:adjustRightInd w:val="0"/>
        <w:snapToGrid w:val="0"/>
        <w:spacing w:beforeLines="50" w:after="160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拟派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项目团队主要管理人员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应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资格证书、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注册证书、职称证书、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学历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证书等扫描件，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在本单位至投标截止日期前3个月的社保证明文件。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2YmNlNjE2MmM1ODA5YTdhMzM0YWUwN2YwNTg1OTQifQ=="/>
  </w:docVars>
  <w:rsids>
    <w:rsidRoot w:val="6140578B"/>
    <w:rsid w:val="137E32EB"/>
    <w:rsid w:val="21F433CC"/>
    <w:rsid w:val="2F9C3726"/>
    <w:rsid w:val="33BF02E8"/>
    <w:rsid w:val="3444618C"/>
    <w:rsid w:val="498E7188"/>
    <w:rsid w:val="50317CDC"/>
    <w:rsid w:val="56CB2B66"/>
    <w:rsid w:val="5BF14D74"/>
    <w:rsid w:val="6140578B"/>
    <w:rsid w:val="7A0A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779" w:firstLine="641"/>
      <w:jc w:val="left"/>
    </w:pPr>
    <w:rPr>
      <w:rFonts w:ascii="宋体" w:hAnsi="宋体"/>
      <w:kern w:val="0"/>
      <w:sz w:val="32"/>
      <w:szCs w:val="32"/>
      <w:lang w:eastAsia="en-US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5">
    <w:name w:val="Plain Text"/>
    <w:basedOn w:val="1"/>
    <w:qFormat/>
    <w:uiPriority w:val="0"/>
    <w:rPr>
      <w:rFonts w:hAnsi="Courier New" w:cs="Courier New"/>
      <w:szCs w:val="21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spacing w:after="120"/>
      <w:ind w:left="420" w:leftChars="200" w:firstLine="42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2023-04-06T12:03:00Z</dcterms:created>
  <dc:creator>456</dc:creator>
  <cp:lastModifiedBy>YQY</cp:lastModifiedBy>
  <dcterms:modified xsi:type="dcterms:W3CDTF">2023-07-27T09:19:26Z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D2ECBC0DEB7F4DDFB9C9DE2157616C05_12</vt:lpwstr>
  </property>
</Properties>
</file>