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numPr>
          <w:ilvl w:val="0"/>
          <w:numId w:val="0"/>
        </w:numPr>
        <w:spacing w:after="160" w:line="360" w:lineRule="auto"/>
        <w:ind w:leftChars="0"/>
        <w:jc w:val="both"/>
        <w:outlineLvl w:val="0"/>
        <w:rPr>
          <w:rFonts w:hint="eastAsia" w:ascii="仿宋" w:hAnsi="仿宋" w:eastAsia="仿宋" w:cs="仿宋"/>
          <w:b/>
          <w:color w:val="000000"/>
          <w:sz w:val="28"/>
          <w:szCs w:val="28"/>
          <w:lang w:val="en-US" w:eastAsia="zh-CN"/>
        </w:rPr>
      </w:pPr>
      <w:bookmarkStart w:id="0" w:name="_Toc14347"/>
      <w:r>
        <w:rPr>
          <w:rFonts w:hint="eastAsia" w:ascii="仿宋" w:hAnsi="仿宋" w:eastAsia="仿宋" w:cs="仿宋"/>
          <w:b/>
          <w:color w:val="000000"/>
          <w:sz w:val="28"/>
          <w:szCs w:val="28"/>
          <w:lang w:val="en-US" w:eastAsia="zh-CN"/>
        </w:rPr>
        <w:t>附件</w:t>
      </w:r>
    </w:p>
    <w:p>
      <w:pPr>
        <w:pStyle w:val="21"/>
        <w:numPr>
          <w:ilvl w:val="0"/>
          <w:numId w:val="0"/>
        </w:numPr>
        <w:spacing w:after="160" w:line="360" w:lineRule="auto"/>
        <w:ind w:leftChars="0"/>
        <w:jc w:val="center"/>
        <w:outlineLvl w:val="0"/>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投标</w:t>
      </w:r>
      <w:r>
        <w:rPr>
          <w:rFonts w:hint="eastAsia" w:ascii="仿宋" w:hAnsi="仿宋" w:eastAsia="仿宋" w:cs="仿宋"/>
          <w:b/>
          <w:color w:val="000000"/>
          <w:sz w:val="28"/>
          <w:szCs w:val="28"/>
        </w:rPr>
        <w:t>文件要求一览表</w:t>
      </w:r>
    </w:p>
    <w:tbl>
      <w:tblPr>
        <w:tblStyle w:val="11"/>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001"/>
        <w:gridCol w:w="2919"/>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13" w:type="dxa"/>
            <w:vAlign w:val="center"/>
          </w:tcPr>
          <w:p>
            <w:pPr>
              <w:adjustRightInd w:val="0"/>
              <w:snapToGrid w:val="0"/>
              <w:spacing w:line="44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序号</w:t>
            </w:r>
          </w:p>
        </w:tc>
        <w:tc>
          <w:tcPr>
            <w:tcW w:w="3920" w:type="dxa"/>
            <w:gridSpan w:val="2"/>
            <w:vAlign w:val="center"/>
          </w:tcPr>
          <w:p>
            <w:pPr>
              <w:adjustRightInd w:val="0"/>
              <w:snapToGrid w:val="0"/>
              <w:spacing w:line="44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文件名称</w:t>
            </w:r>
          </w:p>
        </w:tc>
        <w:tc>
          <w:tcPr>
            <w:tcW w:w="5397" w:type="dxa"/>
            <w:vAlign w:val="center"/>
          </w:tcPr>
          <w:p>
            <w:pPr>
              <w:adjustRightInd w:val="0"/>
              <w:snapToGrid w:val="0"/>
              <w:spacing w:line="44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13" w:type="dxa"/>
            <w:vAlign w:val="center"/>
          </w:tcPr>
          <w:p>
            <w:pPr>
              <w:adjustRightInd w:val="0"/>
              <w:snapToGrid w:val="0"/>
              <w:spacing w:line="4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一</w:t>
            </w:r>
          </w:p>
        </w:tc>
        <w:tc>
          <w:tcPr>
            <w:tcW w:w="3920" w:type="dxa"/>
            <w:gridSpan w:val="2"/>
            <w:vAlign w:val="center"/>
          </w:tcPr>
          <w:p>
            <w:pPr>
              <w:adjustRightInd w:val="0"/>
              <w:snapToGrid w:val="0"/>
              <w:spacing w:line="4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封面</w:t>
            </w:r>
          </w:p>
        </w:tc>
        <w:tc>
          <w:tcPr>
            <w:tcW w:w="5397" w:type="dxa"/>
            <w:vAlign w:val="center"/>
          </w:tcPr>
          <w:p>
            <w:pPr>
              <w:adjustRightInd w:val="0"/>
              <w:snapToGrid w:val="0"/>
              <w:spacing w:line="44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vAlign w:val="center"/>
          </w:tcPr>
          <w:p>
            <w:pPr>
              <w:adjustRightInd w:val="0"/>
              <w:snapToGrid w:val="0"/>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w:t>
            </w:r>
          </w:p>
        </w:tc>
        <w:tc>
          <w:tcPr>
            <w:tcW w:w="1001" w:type="dxa"/>
            <w:vMerge w:val="restart"/>
            <w:vAlign w:val="center"/>
          </w:tcPr>
          <w:p>
            <w:pPr>
              <w:adjustRightInd w:val="0"/>
              <w:snapToGrid w:val="0"/>
              <w:spacing w:line="440" w:lineRule="exact"/>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企业认证情况</w:t>
            </w:r>
          </w:p>
        </w:tc>
        <w:tc>
          <w:tcPr>
            <w:tcW w:w="2919" w:type="dxa"/>
            <w:vAlign w:val="center"/>
          </w:tcPr>
          <w:p>
            <w:pPr>
              <w:adjustRightInd w:val="0"/>
              <w:snapToGrid w:val="0"/>
              <w:spacing w:line="44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企业基本情况一览表</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1001"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2919" w:type="dxa"/>
            <w:vAlign w:val="center"/>
          </w:tcPr>
          <w:p>
            <w:pPr>
              <w:adjustRightInd w:val="0"/>
              <w:snapToGrid w:val="0"/>
              <w:spacing w:line="44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企业营业执照</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1001"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2919"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高新技术企业证书</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1001"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2919"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质量管理体系认证证书</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1001"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2919"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安全技术防范系统设计、施工、维修证书</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1001"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2919"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信息系统建设和服务能力等级证书</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1001"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2919" w:type="dxa"/>
            <w:vAlign w:val="center"/>
          </w:tcPr>
          <w:p>
            <w:pPr>
              <w:adjustRightInd w:val="0"/>
              <w:snapToGrid w:val="0"/>
              <w:spacing w:line="44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项目负责人资质证书</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1001"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2919" w:type="dxa"/>
            <w:vAlign w:val="center"/>
          </w:tcPr>
          <w:p>
            <w:pPr>
              <w:adjustRightInd w:val="0"/>
              <w:snapToGrid w:val="0"/>
              <w:spacing w:line="44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法定代表人证明书及法人身份证</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1001"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000000"/>
                <w:sz w:val="28"/>
                <w:szCs w:val="28"/>
              </w:rPr>
            </w:pPr>
          </w:p>
        </w:tc>
        <w:tc>
          <w:tcPr>
            <w:tcW w:w="2919" w:type="dxa"/>
            <w:vAlign w:val="center"/>
          </w:tcPr>
          <w:p>
            <w:pPr>
              <w:adjustRightInd w:val="0"/>
              <w:snapToGrid w:val="0"/>
              <w:spacing w:line="44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授权委托书原件及投标负责人身份证</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restart"/>
            <w:vAlign w:val="center"/>
          </w:tcPr>
          <w:p>
            <w:pPr>
              <w:adjustRightInd w:val="0"/>
              <w:snapToGrid w:val="0"/>
              <w:spacing w:line="4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三</w:t>
            </w:r>
          </w:p>
        </w:tc>
        <w:tc>
          <w:tcPr>
            <w:tcW w:w="1001" w:type="dxa"/>
            <w:vMerge w:val="restart"/>
            <w:vAlign w:val="center"/>
          </w:tcPr>
          <w:p>
            <w:pPr>
              <w:adjustRightInd w:val="0"/>
              <w:snapToGrid w:val="0"/>
              <w:spacing w:line="4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商务</w:t>
            </w:r>
          </w:p>
          <w:p>
            <w:pPr>
              <w:adjustRightInd w:val="0"/>
              <w:snapToGrid w:val="0"/>
              <w:spacing w:line="4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报价</w:t>
            </w:r>
          </w:p>
        </w:tc>
        <w:tc>
          <w:tcPr>
            <w:tcW w:w="2919" w:type="dxa"/>
            <w:vAlign w:val="center"/>
          </w:tcPr>
          <w:p>
            <w:pPr>
              <w:adjustRightInd w:val="0"/>
              <w:snapToGrid w:val="0"/>
              <w:spacing w:line="44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投标承诺函</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原件盖公章，格式详见 “附件</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vAlign w:val="center"/>
          </w:tcPr>
          <w:p>
            <w:pPr>
              <w:adjustRightInd w:val="0"/>
              <w:snapToGrid w:val="0"/>
              <w:spacing w:line="440" w:lineRule="exact"/>
              <w:jc w:val="center"/>
              <w:rPr>
                <w:rFonts w:hint="eastAsia" w:ascii="仿宋" w:hAnsi="仿宋" w:eastAsia="仿宋" w:cs="仿宋"/>
                <w:color w:val="000000"/>
                <w:sz w:val="28"/>
                <w:szCs w:val="28"/>
              </w:rPr>
            </w:pPr>
          </w:p>
        </w:tc>
        <w:tc>
          <w:tcPr>
            <w:tcW w:w="1001" w:type="dxa"/>
            <w:vMerge w:val="continue"/>
            <w:vAlign w:val="center"/>
          </w:tcPr>
          <w:p>
            <w:pPr>
              <w:adjustRightInd w:val="0"/>
              <w:snapToGrid w:val="0"/>
              <w:spacing w:line="440" w:lineRule="exact"/>
              <w:jc w:val="center"/>
              <w:rPr>
                <w:rFonts w:hint="eastAsia" w:ascii="仿宋" w:hAnsi="仿宋" w:eastAsia="仿宋" w:cs="仿宋"/>
                <w:color w:val="000000"/>
                <w:sz w:val="28"/>
                <w:szCs w:val="28"/>
              </w:rPr>
            </w:pPr>
          </w:p>
        </w:tc>
        <w:tc>
          <w:tcPr>
            <w:tcW w:w="2919" w:type="dxa"/>
            <w:vAlign w:val="center"/>
          </w:tcPr>
          <w:p>
            <w:pPr>
              <w:adjustRightInd w:val="0"/>
              <w:snapToGrid w:val="0"/>
              <w:spacing w:line="44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投标报价书</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原件盖公章，格式详见“附件</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813" w:type="dxa"/>
            <w:vAlign w:val="center"/>
          </w:tcPr>
          <w:p>
            <w:pPr>
              <w:adjustRightInd w:val="0"/>
              <w:snapToGrid w:val="0"/>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rPr>
              <w:t>序号</w:t>
            </w:r>
          </w:p>
        </w:tc>
        <w:tc>
          <w:tcPr>
            <w:tcW w:w="3920" w:type="dxa"/>
            <w:gridSpan w:val="2"/>
            <w:vAlign w:val="center"/>
          </w:tcPr>
          <w:p>
            <w:pPr>
              <w:adjustRightInd w:val="0"/>
              <w:snapToGrid w:val="0"/>
              <w:spacing w:line="440" w:lineRule="exact"/>
              <w:jc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文件名称</w:t>
            </w:r>
          </w:p>
        </w:tc>
        <w:tc>
          <w:tcPr>
            <w:tcW w:w="5397" w:type="dxa"/>
            <w:vAlign w:val="center"/>
          </w:tcPr>
          <w:p>
            <w:pPr>
              <w:adjustRightInd w:val="0"/>
              <w:snapToGrid w:val="0"/>
              <w:spacing w:line="440" w:lineRule="exact"/>
              <w:jc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13" w:type="dxa"/>
            <w:vAlign w:val="center"/>
          </w:tcPr>
          <w:p>
            <w:pPr>
              <w:adjustRightInd w:val="0"/>
              <w:snapToGrid w:val="0"/>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w:t>
            </w:r>
          </w:p>
        </w:tc>
        <w:tc>
          <w:tcPr>
            <w:tcW w:w="3920" w:type="dxa"/>
            <w:gridSpan w:val="2"/>
            <w:vAlign w:val="center"/>
          </w:tcPr>
          <w:p>
            <w:pPr>
              <w:adjustRightInd w:val="0"/>
              <w:snapToGrid w:val="0"/>
              <w:spacing w:line="4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企业同类项目业绩</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企业业绩：提供近5年（从截标之日倒算，以合同签订时间为准）完成的自认为最具代表性的同类</w:t>
            </w:r>
            <w:r>
              <w:rPr>
                <w:rFonts w:hint="eastAsia" w:ascii="仿宋" w:hAnsi="仿宋" w:eastAsia="仿宋" w:cs="仿宋"/>
                <w:color w:val="000000"/>
                <w:sz w:val="28"/>
                <w:szCs w:val="28"/>
                <w:lang w:val="en-US" w:eastAsia="zh-CN"/>
              </w:rPr>
              <w:t>项目</w:t>
            </w:r>
            <w:r>
              <w:rPr>
                <w:rFonts w:hint="eastAsia" w:ascii="仿宋" w:hAnsi="仿宋" w:eastAsia="仿宋" w:cs="仿宋"/>
                <w:color w:val="000000"/>
                <w:sz w:val="28"/>
                <w:szCs w:val="28"/>
              </w:rPr>
              <w:t>业绩（同类</w:t>
            </w:r>
            <w:r>
              <w:rPr>
                <w:rFonts w:hint="eastAsia" w:ascii="仿宋" w:hAnsi="仿宋" w:eastAsia="仿宋" w:cs="仿宋"/>
                <w:color w:val="000000"/>
                <w:sz w:val="28"/>
                <w:szCs w:val="28"/>
                <w:lang w:val="en-US" w:eastAsia="zh-CN"/>
              </w:rPr>
              <w:t>项目</w:t>
            </w:r>
            <w:r>
              <w:rPr>
                <w:rFonts w:hint="eastAsia" w:ascii="仿宋" w:hAnsi="仿宋" w:eastAsia="仿宋" w:cs="仿宋"/>
                <w:color w:val="000000"/>
                <w:sz w:val="28"/>
                <w:szCs w:val="28"/>
              </w:rPr>
              <w:t>业绩指：运维类或安防类）。业绩需提供3项，超过3只取列表前3项，格式详见“附件4”</w:t>
            </w:r>
            <w:r>
              <w:rPr>
                <w:rFonts w:hint="eastAsia" w:ascii="仿宋" w:hAnsi="仿宋" w:eastAsia="仿宋" w:cs="仿宋"/>
                <w:color w:val="00000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证明材料（附表格后）：合同关键页，需能体现项目名称、合同签订单位名称、合同金额、项目内容、签订时间等主要信息；</w:t>
            </w:r>
          </w:p>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如上述证明材料未能体现主要信息的，则可另行补充由项目建设单位出具的证明材料进行辅证，投标人自行出具的证明材料无效。</w:t>
            </w:r>
          </w:p>
          <w:p>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eastAsia"/>
                <w:lang w:eastAsia="zh-CN"/>
              </w:rPr>
            </w:pPr>
            <w:r>
              <w:rPr>
                <w:rFonts w:hint="eastAsia" w:ascii="仿宋" w:hAnsi="仿宋" w:eastAsia="仿宋" w:cs="仿宋"/>
                <w:color w:val="000000"/>
                <w:sz w:val="28"/>
                <w:szCs w:val="28"/>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3" w:type="dxa"/>
            <w:vAlign w:val="center"/>
          </w:tcPr>
          <w:p>
            <w:pPr>
              <w:adjustRightInd w:val="0"/>
              <w:snapToGrid w:val="0"/>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五</w:t>
            </w:r>
          </w:p>
        </w:tc>
        <w:tc>
          <w:tcPr>
            <w:tcW w:w="3920" w:type="dxa"/>
            <w:gridSpan w:val="2"/>
            <w:vAlign w:val="center"/>
          </w:tcPr>
          <w:p>
            <w:pPr>
              <w:adjustRightInd w:val="0"/>
              <w:snapToGrid w:val="0"/>
              <w:spacing w:line="4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拟派项目负责人</w:t>
            </w:r>
            <w:r>
              <w:rPr>
                <w:rFonts w:hint="eastAsia" w:ascii="仿宋" w:hAnsi="仿宋" w:eastAsia="仿宋" w:cs="仿宋"/>
                <w:color w:val="000000"/>
                <w:sz w:val="28"/>
                <w:szCs w:val="28"/>
                <w:lang w:val="en-US" w:eastAsia="zh-CN"/>
              </w:rPr>
              <w:t>实力</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项目负责人仅限一名，</w:t>
            </w:r>
            <w:r>
              <w:rPr>
                <w:rFonts w:hint="eastAsia" w:ascii="仿宋" w:hAnsi="仿宋" w:eastAsia="仿宋" w:cs="仿宋"/>
                <w:color w:val="000000"/>
                <w:sz w:val="28"/>
                <w:szCs w:val="28"/>
              </w:rPr>
              <w:t>原件盖公章，格式详见“附件5”。</w:t>
            </w:r>
          </w:p>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证明材料（附表格后）：计算机与软件专业技术资格师证书（中级及以上）、职称证书、学历证书等复印件盖公章。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Align w:val="center"/>
          </w:tcPr>
          <w:p>
            <w:pPr>
              <w:adjustRightInd w:val="0"/>
              <w:snapToGrid w:val="0"/>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六</w:t>
            </w:r>
          </w:p>
        </w:tc>
        <w:tc>
          <w:tcPr>
            <w:tcW w:w="3920" w:type="dxa"/>
            <w:gridSpan w:val="2"/>
            <w:vAlign w:val="center"/>
          </w:tcPr>
          <w:p>
            <w:pPr>
              <w:adjustRightInd w:val="0"/>
              <w:snapToGrid w:val="0"/>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拟派项目团队</w:t>
            </w:r>
            <w:r>
              <w:rPr>
                <w:rFonts w:hint="eastAsia" w:ascii="仿宋" w:hAnsi="仿宋" w:eastAsia="仿宋" w:cs="仿宋"/>
                <w:color w:val="000000"/>
                <w:sz w:val="28"/>
                <w:szCs w:val="28"/>
                <w:lang w:val="en-US" w:eastAsia="zh-CN"/>
              </w:rPr>
              <w:t>能力</w:t>
            </w:r>
          </w:p>
          <w:p>
            <w:pPr>
              <w:adjustRightInd w:val="0"/>
              <w:snapToGrid w:val="0"/>
              <w:spacing w:line="440" w:lineRule="exact"/>
              <w:jc w:val="center"/>
              <w:rPr>
                <w:rFonts w:hint="eastAsia" w:ascii="仿宋" w:hAnsi="仿宋" w:eastAsia="仿宋" w:cs="仿宋"/>
                <w:color w:val="000000"/>
                <w:sz w:val="28"/>
                <w:szCs w:val="28"/>
              </w:rPr>
            </w:pP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原件盖公章，格式详见“附件6”。</w:t>
            </w:r>
          </w:p>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rPr>
              <w:t>证明材料（附表格后）：需提供除项目负责人外团队成员的任职资格材料，</w:t>
            </w:r>
            <w:r>
              <w:rPr>
                <w:rFonts w:hint="eastAsia" w:ascii="仿宋" w:hAnsi="仿宋" w:eastAsia="仿宋" w:cs="仿宋"/>
                <w:color w:val="000000"/>
                <w:sz w:val="28"/>
                <w:szCs w:val="28"/>
                <w:lang w:val="en-US" w:eastAsia="zh-CN"/>
              </w:rPr>
              <w:t>包括职称证书、</w:t>
            </w:r>
            <w:r>
              <w:rPr>
                <w:rFonts w:hint="eastAsia" w:ascii="仿宋" w:hAnsi="仿宋" w:eastAsia="仿宋" w:cs="仿宋"/>
                <w:color w:val="000000"/>
                <w:sz w:val="28"/>
                <w:szCs w:val="28"/>
              </w:rPr>
              <w:t>学历证书等</w:t>
            </w:r>
            <w:r>
              <w:rPr>
                <w:rFonts w:hint="eastAsia" w:ascii="仿宋" w:hAnsi="仿宋" w:eastAsia="仿宋" w:cs="仿宋"/>
                <w:color w:val="000000"/>
                <w:sz w:val="28"/>
                <w:szCs w:val="28"/>
                <w:lang w:val="en-US" w:eastAsia="zh-CN"/>
              </w:rPr>
              <w:t>复印件盖公章</w:t>
            </w:r>
            <w:r>
              <w:rPr>
                <w:rFonts w:hint="eastAsia" w:ascii="仿宋" w:hAnsi="仿宋" w:eastAsia="仿宋" w:cs="仿宋"/>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Align w:val="center"/>
          </w:tcPr>
          <w:p>
            <w:pPr>
              <w:adjustRightInd w:val="0"/>
              <w:snapToGrid w:val="0"/>
              <w:spacing w:line="44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七</w:t>
            </w:r>
          </w:p>
        </w:tc>
        <w:tc>
          <w:tcPr>
            <w:tcW w:w="3920" w:type="dxa"/>
            <w:gridSpan w:val="2"/>
            <w:vAlign w:val="center"/>
          </w:tcPr>
          <w:p>
            <w:pPr>
              <w:adjustRightInd w:val="0"/>
              <w:snapToGrid w:val="0"/>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技术部分</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针对本项目技术方案进行简要阐述，至少包含</w:t>
            </w:r>
            <w:r>
              <w:rPr>
                <w:rFonts w:hint="eastAsia" w:ascii="仿宋" w:hAnsi="仿宋" w:eastAsia="仿宋" w:cs="仿宋"/>
                <w:color w:val="000000"/>
                <w:sz w:val="28"/>
                <w:szCs w:val="28"/>
                <w:lang w:eastAsia="zh-CN"/>
              </w:rPr>
              <w:t>：</w:t>
            </w:r>
          </w:p>
          <w:p>
            <w:pPr>
              <w:adjustRightInd w:val="0"/>
              <w:snapToGrid w:val="0"/>
              <w:spacing w:line="400" w:lineRule="exact"/>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服务方案</w:t>
            </w:r>
          </w:p>
          <w:p>
            <w:pPr>
              <w:adjustRightInd w:val="0"/>
              <w:snapToGrid w:val="0"/>
              <w:spacing w:line="40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（1）对本项目的服务流程设计；</w:t>
            </w:r>
          </w:p>
          <w:p>
            <w:pPr>
              <w:adjustRightInd w:val="0"/>
              <w:snapToGrid w:val="0"/>
              <w:spacing w:line="40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（2）服务管理制度。</w:t>
            </w:r>
          </w:p>
          <w:p>
            <w:pPr>
              <w:adjustRightInd w:val="0"/>
              <w:snapToGrid w:val="0"/>
              <w:spacing w:line="400" w:lineRule="exact"/>
              <w:jc w:val="both"/>
              <w:rPr>
                <w:rFonts w:hint="eastAsia"/>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二</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项目重点难点分析、应对措施及相关的合理化建议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13" w:type="dxa"/>
            <w:vAlign w:val="center"/>
          </w:tcPr>
          <w:p>
            <w:pPr>
              <w:adjustRightInd w:val="0"/>
              <w:snapToGrid w:val="0"/>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rPr>
              <w:t>序号</w:t>
            </w:r>
          </w:p>
        </w:tc>
        <w:tc>
          <w:tcPr>
            <w:tcW w:w="3920" w:type="dxa"/>
            <w:gridSpan w:val="2"/>
            <w:vAlign w:val="center"/>
          </w:tcPr>
          <w:p>
            <w:pPr>
              <w:adjustRightInd w:val="0"/>
              <w:snapToGrid w:val="0"/>
              <w:spacing w:line="440" w:lineRule="exact"/>
              <w:jc w:val="center"/>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rPr>
              <w:t>文件名称</w:t>
            </w:r>
          </w:p>
        </w:tc>
        <w:tc>
          <w:tcPr>
            <w:tcW w:w="5397" w:type="dxa"/>
            <w:vAlign w:val="center"/>
          </w:tcPr>
          <w:p>
            <w:pPr>
              <w:adjustRightInd w:val="0"/>
              <w:snapToGrid w:val="0"/>
              <w:spacing w:line="440" w:lineRule="exact"/>
              <w:jc w:val="center"/>
              <w:rPr>
                <w:rFonts w:hint="eastAsia" w:ascii="仿宋" w:hAnsi="仿宋" w:eastAsia="仿宋" w:cs="仿宋"/>
                <w:color w:val="000000"/>
                <w:sz w:val="28"/>
                <w:szCs w:val="28"/>
                <w:lang w:val="en-US" w:eastAsia="zh-CN" w:bidi="ar-SA"/>
              </w:rPr>
            </w:pPr>
            <w:r>
              <w:rPr>
                <w:rFonts w:hint="eastAsia" w:ascii="仿宋" w:hAnsi="仿宋" w:eastAsia="仿宋" w:cs="仿宋"/>
                <w:b/>
                <w:bCs/>
                <w:color w:val="000000"/>
                <w:sz w:val="28"/>
                <w:szCs w:val="28"/>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Align w:val="center"/>
          </w:tcPr>
          <w:p>
            <w:pPr>
              <w:adjustRightInd w:val="0"/>
              <w:snapToGrid w:val="0"/>
              <w:spacing w:line="440" w:lineRule="exact"/>
              <w:jc w:val="center"/>
              <w:rPr>
                <w:rFonts w:hint="eastAsia" w:ascii="仿宋" w:hAnsi="仿宋" w:eastAsia="仿宋" w:cs="仿宋"/>
                <w:b/>
                <w:bCs/>
                <w:color w:val="000000"/>
                <w:sz w:val="28"/>
                <w:szCs w:val="28"/>
              </w:rPr>
            </w:pPr>
            <w:r>
              <w:rPr>
                <w:rFonts w:hint="eastAsia" w:ascii="仿宋" w:hAnsi="仿宋" w:eastAsia="仿宋" w:cs="仿宋"/>
                <w:color w:val="000000"/>
                <w:sz w:val="28"/>
                <w:szCs w:val="28"/>
                <w:lang w:val="en-US" w:eastAsia="zh-CN"/>
              </w:rPr>
              <w:t>七</w:t>
            </w:r>
          </w:p>
        </w:tc>
        <w:tc>
          <w:tcPr>
            <w:tcW w:w="3920" w:type="dxa"/>
            <w:gridSpan w:val="2"/>
            <w:vAlign w:val="center"/>
          </w:tcPr>
          <w:p>
            <w:pPr>
              <w:adjustRightInd w:val="0"/>
              <w:snapToGrid w:val="0"/>
              <w:spacing w:line="440" w:lineRule="exact"/>
              <w:jc w:val="center"/>
              <w:rPr>
                <w:rFonts w:hint="eastAsia" w:ascii="仿宋" w:hAnsi="仿宋" w:eastAsia="仿宋" w:cs="仿宋"/>
                <w:b/>
                <w:bCs/>
                <w:color w:val="000000"/>
                <w:sz w:val="28"/>
                <w:szCs w:val="28"/>
              </w:rPr>
            </w:pPr>
            <w:r>
              <w:rPr>
                <w:rFonts w:hint="eastAsia" w:ascii="仿宋" w:hAnsi="仿宋" w:eastAsia="仿宋" w:cs="仿宋"/>
                <w:color w:val="000000"/>
                <w:sz w:val="28"/>
                <w:szCs w:val="28"/>
                <w:lang w:val="en-US" w:eastAsia="zh-CN"/>
              </w:rPr>
              <w:t>技术部分</w:t>
            </w:r>
          </w:p>
        </w:tc>
        <w:tc>
          <w:tcPr>
            <w:tcW w:w="5397" w:type="dxa"/>
            <w:vAlign w:val="center"/>
          </w:tcPr>
          <w:p>
            <w:pPr>
              <w:adjustRightInd w:val="0"/>
              <w:snapToGrid w:val="0"/>
              <w:spacing w:line="40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（1）项目的重点难点分析；</w:t>
            </w:r>
          </w:p>
          <w:p>
            <w:pPr>
              <w:adjustRightInd w:val="0"/>
              <w:snapToGrid w:val="0"/>
              <w:spacing w:line="40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（2）应对措施及相关的合理化建议。</w:t>
            </w:r>
          </w:p>
          <w:p>
            <w:pPr>
              <w:adjustRightInd w:val="0"/>
              <w:snapToGrid w:val="0"/>
              <w:spacing w:line="400" w:lineRule="exact"/>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三</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质量保障措施及方案</w:t>
            </w:r>
          </w:p>
          <w:p>
            <w:pPr>
              <w:pStyle w:val="3"/>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（1）质量控制管理体系；</w:t>
            </w:r>
          </w:p>
          <w:p>
            <w:pPr>
              <w:pStyle w:val="3"/>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（2）项目时间管理制度和措施。</w:t>
            </w:r>
          </w:p>
          <w:p>
            <w:pPr>
              <w:pStyle w:val="3"/>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（四）项目完成（服务期满）后的服务承诺</w:t>
            </w:r>
          </w:p>
          <w:p>
            <w:pPr>
              <w:pStyle w:val="3"/>
              <w:keepNext w:val="0"/>
              <w:keepLines w:val="0"/>
              <w:pageBreakBefore w:val="0"/>
              <w:widowControl/>
              <w:kinsoku/>
              <w:wordWrap/>
              <w:overflowPunct/>
              <w:topLinePunct w:val="0"/>
              <w:autoSpaceDE/>
              <w:autoSpaceDN/>
              <w:bidi w:val="0"/>
              <w:adjustRightInd/>
              <w:snapToGrid/>
              <w:spacing w:after="0" w:line="400" w:lineRule="exact"/>
              <w:textAlignment w:val="auto"/>
              <w:rPr>
                <w:rFonts w:hint="eastAsia" w:ascii="仿宋" w:hAnsi="仿宋" w:eastAsia="仿宋" w:cs="仿宋"/>
                <w:color w:val="000000"/>
                <w:sz w:val="28"/>
                <w:szCs w:val="28"/>
                <w:lang w:val="en-US" w:eastAsia="zh-CN" w:bidi="ar-SA"/>
              </w:rPr>
            </w:pPr>
            <w:r>
              <w:rPr>
                <w:rFonts w:hint="eastAsia" w:ascii="仿宋" w:hAnsi="仿宋" w:eastAsia="仿宋" w:cs="仿宋"/>
                <w:color w:val="000000"/>
                <w:sz w:val="28"/>
                <w:szCs w:val="28"/>
                <w:lang w:val="en-US" w:eastAsia="zh-CN" w:bidi="ar-SA"/>
              </w:rPr>
              <w:t xml:space="preserve">（1）服务期满后主动离岗； </w:t>
            </w:r>
          </w:p>
          <w:p>
            <w:pPr>
              <w:adjustRightInd w:val="0"/>
              <w:snapToGrid w:val="0"/>
              <w:spacing w:line="440" w:lineRule="exact"/>
              <w:jc w:val="both"/>
              <w:rPr>
                <w:rFonts w:hint="eastAsia" w:ascii="仿宋" w:hAnsi="仿宋" w:eastAsia="仿宋" w:cs="仿宋"/>
                <w:b/>
                <w:bCs/>
                <w:color w:val="000000"/>
                <w:sz w:val="28"/>
                <w:szCs w:val="28"/>
              </w:rPr>
            </w:pPr>
            <w:r>
              <w:rPr>
                <w:rFonts w:hint="eastAsia" w:ascii="仿宋" w:hAnsi="仿宋" w:eastAsia="仿宋" w:cs="仿宋"/>
                <w:color w:val="000000"/>
                <w:sz w:val="28"/>
                <w:szCs w:val="28"/>
                <w:lang w:val="en-US" w:eastAsia="zh-CN" w:bidi="ar-SA"/>
              </w:rPr>
              <w:t>（2）与后续服务公司进行交接。</w:t>
            </w:r>
          </w:p>
        </w:tc>
      </w:tr>
    </w:tbl>
    <w:p>
      <w:pPr>
        <w:pStyle w:val="4"/>
      </w:pPr>
    </w:p>
    <w:p>
      <w:pPr>
        <w:pStyle w:val="21"/>
        <w:numPr>
          <w:ilvl w:val="0"/>
          <w:numId w:val="1"/>
        </w:numPr>
        <w:spacing w:after="160" w:line="360" w:lineRule="auto"/>
        <w:ind w:firstLineChars="0"/>
        <w:jc w:val="center"/>
        <w:outlineLvl w:val="0"/>
        <w:rPr>
          <w:b/>
          <w:color w:val="000000"/>
          <w:sz w:val="36"/>
          <w:szCs w:val="36"/>
        </w:rPr>
        <w:sectPr>
          <w:pgSz w:w="11906" w:h="16838"/>
          <w:pgMar w:top="1985" w:right="1588" w:bottom="1985" w:left="1588" w:header="851" w:footer="851" w:gutter="0"/>
          <w:pgNumType w:start="1"/>
          <w:cols w:space="720" w:num="1"/>
          <w:docGrid w:type="lines" w:linePitch="312" w:charSpace="0"/>
        </w:sectPr>
      </w:pPr>
    </w:p>
    <w:p>
      <w:pPr>
        <w:spacing w:after="160" w:line="360" w:lineRule="auto"/>
        <w:outlineLvl w:val="0"/>
        <w:rPr>
          <w:rFonts w:hint="default" w:ascii="仿宋" w:hAnsi="仿宋" w:eastAsia="仿宋" w:cs="仿宋"/>
          <w:b/>
          <w:bCs w:val="0"/>
          <w:color w:val="000000"/>
          <w:sz w:val="28"/>
          <w:szCs w:val="28"/>
          <w:lang w:val="en-US"/>
        </w:rPr>
      </w:pPr>
      <w:r>
        <w:rPr>
          <w:rFonts w:hint="eastAsia" w:ascii="仿宋" w:hAnsi="仿宋" w:eastAsia="仿宋" w:cs="仿宋"/>
          <w:b/>
          <w:bCs w:val="0"/>
          <w:color w:val="000000"/>
          <w:sz w:val="28"/>
          <w:szCs w:val="28"/>
        </w:rPr>
        <w:t>附件</w:t>
      </w:r>
      <w:r>
        <w:rPr>
          <w:rFonts w:hint="eastAsia" w:ascii="仿宋" w:hAnsi="仿宋" w:eastAsia="仿宋" w:cs="仿宋"/>
          <w:b/>
          <w:bCs w:val="0"/>
          <w:color w:val="000000"/>
          <w:sz w:val="28"/>
          <w:szCs w:val="28"/>
          <w:lang w:val="en-US" w:eastAsia="zh-CN"/>
        </w:rPr>
        <w:t>1</w:t>
      </w:r>
    </w:p>
    <w:p>
      <w:pPr>
        <w:spacing w:after="160" w:line="360" w:lineRule="auto"/>
        <w:jc w:val="center"/>
        <w:outlineLvl w:val="1"/>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企业基本情况一览表</w:t>
      </w:r>
    </w:p>
    <w:tbl>
      <w:tblPr>
        <w:tblStyle w:val="11"/>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r>
              <w:rPr>
                <w:rFonts w:hint="eastAsia" w:ascii="仿宋" w:hAnsi="仿宋" w:eastAsia="仿宋"/>
                <w:color w:val="000000"/>
                <w:szCs w:val="20"/>
              </w:rPr>
              <w:t>企业名称</w:t>
            </w:r>
          </w:p>
        </w:tc>
        <w:tc>
          <w:tcPr>
            <w:tcW w:w="2334"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c>
          <w:tcPr>
            <w:tcW w:w="2429"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r>
              <w:rPr>
                <w:rFonts w:hint="eastAsia" w:ascii="仿宋" w:hAnsi="仿宋" w:eastAsia="仿宋"/>
                <w:color w:val="000000"/>
                <w:szCs w:val="20"/>
              </w:rPr>
              <w:t>企业曾用名（如有）</w:t>
            </w:r>
          </w:p>
        </w:tc>
        <w:tc>
          <w:tcPr>
            <w:tcW w:w="2014"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r>
              <w:rPr>
                <w:rFonts w:hint="eastAsia" w:ascii="仿宋" w:hAnsi="仿宋" w:eastAsia="仿宋"/>
                <w:color w:val="000000"/>
                <w:szCs w:val="20"/>
              </w:rPr>
              <w:t>统一社会信用代码</w:t>
            </w:r>
          </w:p>
        </w:tc>
        <w:tc>
          <w:tcPr>
            <w:tcW w:w="2334"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c>
          <w:tcPr>
            <w:tcW w:w="2429"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r>
              <w:rPr>
                <w:rFonts w:hint="eastAsia" w:ascii="仿宋" w:hAnsi="仿宋" w:eastAsia="仿宋"/>
                <w:color w:val="000000"/>
                <w:szCs w:val="20"/>
              </w:rPr>
              <w:t>企业性质（民营/国有）</w:t>
            </w:r>
          </w:p>
        </w:tc>
        <w:tc>
          <w:tcPr>
            <w:tcW w:w="2014"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r>
              <w:rPr>
                <w:rFonts w:hint="eastAsia" w:ascii="仿宋" w:hAnsi="仿宋" w:eastAsia="仿宋"/>
                <w:color w:val="000000"/>
                <w:szCs w:val="20"/>
              </w:rPr>
              <w:t>注册资金（万元）</w:t>
            </w:r>
          </w:p>
        </w:tc>
        <w:tc>
          <w:tcPr>
            <w:tcW w:w="2334"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c>
          <w:tcPr>
            <w:tcW w:w="2429"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r>
              <w:rPr>
                <w:rFonts w:hint="eastAsia" w:ascii="仿宋" w:hAnsi="仿宋" w:eastAsia="仿宋"/>
                <w:color w:val="000000"/>
                <w:szCs w:val="20"/>
              </w:rPr>
              <w:t>注册地址</w:t>
            </w:r>
          </w:p>
        </w:tc>
        <w:tc>
          <w:tcPr>
            <w:tcW w:w="2014"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r>
              <w:rPr>
                <w:rFonts w:hint="eastAsia" w:ascii="仿宋" w:hAnsi="仿宋" w:eastAsia="仿宋"/>
                <w:color w:val="000000"/>
                <w:szCs w:val="20"/>
              </w:rPr>
              <w:t>企业法定代表人</w:t>
            </w:r>
          </w:p>
        </w:tc>
        <w:tc>
          <w:tcPr>
            <w:tcW w:w="2334"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c>
          <w:tcPr>
            <w:tcW w:w="2429"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r>
              <w:rPr>
                <w:rFonts w:hint="eastAsia" w:ascii="仿宋" w:hAnsi="仿宋" w:eastAsia="仿宋"/>
                <w:color w:val="000000"/>
                <w:szCs w:val="20"/>
              </w:rPr>
              <w:t>建立日期</w:t>
            </w:r>
          </w:p>
        </w:tc>
        <w:tc>
          <w:tcPr>
            <w:tcW w:w="2014"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r>
              <w:rPr>
                <w:rFonts w:hint="eastAsia" w:ascii="仿宋" w:hAnsi="仿宋" w:eastAsia="仿宋"/>
                <w:color w:val="000000"/>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bottom"/>
          </w:tcPr>
          <w:p>
            <w:pPr>
              <w:spacing w:after="200" w:line="360" w:lineRule="exact"/>
              <w:ind w:left="57" w:right="57" w:firstLine="57"/>
              <w:jc w:val="center"/>
              <w:rPr>
                <w:rFonts w:hint="eastAsia" w:ascii="仿宋" w:hAnsi="仿宋" w:eastAsia="仿宋"/>
                <w:color w:val="000000"/>
              </w:rPr>
            </w:pPr>
            <w:r>
              <w:rPr>
                <w:rFonts w:hint="eastAsia" w:ascii="仿宋" w:hAnsi="仿宋" w:eastAsia="仿宋"/>
                <w:color w:val="000000"/>
              </w:rPr>
              <w:t>企业简介</w:t>
            </w:r>
          </w:p>
          <w:p>
            <w:pPr>
              <w:spacing w:after="200" w:line="276" w:lineRule="auto"/>
              <w:ind w:left="57" w:right="57" w:firstLine="57"/>
              <w:jc w:val="center"/>
              <w:rPr>
                <w:rFonts w:hint="eastAsia" w:ascii="仿宋" w:hAnsi="仿宋" w:eastAsia="仿宋"/>
                <w:color w:val="000000"/>
              </w:rPr>
            </w:pPr>
            <w:r>
              <w:rPr>
                <w:rFonts w:hint="eastAsia" w:ascii="仿宋" w:hAnsi="仿宋" w:eastAsia="仿宋"/>
                <w:color w:val="000000"/>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bottom"/>
          </w:tcPr>
          <w:p>
            <w:pPr>
              <w:spacing w:after="200" w:line="360" w:lineRule="exact"/>
              <w:ind w:left="57" w:right="57" w:firstLine="57"/>
              <w:jc w:val="center"/>
              <w:rPr>
                <w:rFonts w:hint="eastAsia" w:ascii="仿宋" w:hAnsi="仿宋" w:eastAsia="仿宋"/>
                <w:color w:val="000000"/>
              </w:rPr>
            </w:pPr>
            <w:r>
              <w:rPr>
                <w:rFonts w:hint="eastAsia" w:ascii="仿宋" w:hAnsi="仿宋" w:eastAsia="仿宋"/>
                <w:color w:val="000000"/>
              </w:rPr>
              <w:t>拟派项目负责人及资质</w:t>
            </w:r>
          </w:p>
        </w:tc>
        <w:tc>
          <w:tcPr>
            <w:tcW w:w="6777" w:type="dxa"/>
            <w:gridSpan w:val="3"/>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bottom"/>
          </w:tcPr>
          <w:p>
            <w:pPr>
              <w:spacing w:after="200" w:line="276" w:lineRule="auto"/>
              <w:ind w:left="57" w:right="57" w:firstLine="57"/>
              <w:jc w:val="center"/>
              <w:rPr>
                <w:rFonts w:hint="eastAsia" w:ascii="仿宋" w:hAnsi="仿宋" w:eastAsia="仿宋"/>
                <w:color w:val="000000"/>
              </w:rPr>
            </w:pPr>
            <w:r>
              <w:rPr>
                <w:rFonts w:hint="eastAsia" w:ascii="仿宋" w:hAnsi="仿宋" w:eastAsia="仿宋"/>
                <w:color w:val="000000"/>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bottom"/>
          </w:tcPr>
          <w:p>
            <w:pPr>
              <w:spacing w:after="200" w:line="276" w:lineRule="auto"/>
              <w:ind w:left="57" w:right="57" w:firstLine="57"/>
              <w:jc w:val="center"/>
              <w:rPr>
                <w:rFonts w:hint="eastAsia" w:ascii="仿宋" w:hAnsi="仿宋" w:eastAsia="仿宋"/>
                <w:color w:val="000000"/>
              </w:rPr>
            </w:pPr>
            <w:r>
              <w:rPr>
                <w:rFonts w:hint="eastAsia" w:ascii="仿宋" w:hAnsi="仿宋" w:eastAsia="仿宋"/>
                <w:color w:val="000000"/>
              </w:rPr>
              <w:t>其他</w:t>
            </w:r>
          </w:p>
        </w:tc>
        <w:tc>
          <w:tcPr>
            <w:tcW w:w="6777" w:type="dxa"/>
            <w:gridSpan w:val="3"/>
            <w:tcBorders>
              <w:top w:val="single" w:color="auto" w:sz="4" w:space="0"/>
              <w:left w:val="single" w:color="auto" w:sz="4" w:space="0"/>
              <w:bottom w:val="single" w:color="auto" w:sz="4" w:space="0"/>
              <w:right w:val="single" w:color="auto" w:sz="4" w:space="0"/>
            </w:tcBorders>
            <w:vAlign w:val="bottom"/>
          </w:tcPr>
          <w:p>
            <w:pPr>
              <w:snapToGrid w:val="0"/>
              <w:spacing w:after="200" w:line="259" w:lineRule="auto"/>
              <w:jc w:val="center"/>
              <w:rPr>
                <w:rFonts w:hint="eastAsia" w:ascii="仿宋" w:hAnsi="仿宋" w:eastAsia="仿宋"/>
                <w:color w:val="000000"/>
                <w:szCs w:val="20"/>
              </w:rPr>
            </w:pPr>
          </w:p>
        </w:tc>
      </w:tr>
    </w:tbl>
    <w:p>
      <w:pPr>
        <w:adjustRightInd w:val="0"/>
        <w:snapToGrid w:val="0"/>
        <w:spacing w:line="360" w:lineRule="auto"/>
        <w:rPr>
          <w:rFonts w:hint="eastAsia" w:ascii="仿宋" w:hAnsi="仿宋" w:eastAsia="仿宋"/>
          <w:color w:val="000000"/>
          <w:sz w:val="21"/>
          <w:szCs w:val="21"/>
        </w:rPr>
      </w:pPr>
    </w:p>
    <w:p>
      <w:pPr>
        <w:adjustRightInd w:val="0"/>
        <w:snapToGrid w:val="0"/>
        <w:spacing w:line="360" w:lineRule="auto"/>
        <w:rPr>
          <w:rFonts w:hint="eastAsia"/>
        </w:rPr>
        <w:sectPr>
          <w:pgSz w:w="11906" w:h="16838"/>
          <w:pgMar w:top="1985" w:right="1588" w:bottom="1985" w:left="1588" w:header="851" w:footer="851" w:gutter="0"/>
          <w:pgNumType w:start="1"/>
          <w:cols w:space="720" w:num="1"/>
          <w:docGrid w:type="lines" w:linePitch="312" w:charSpace="0"/>
        </w:sectPr>
      </w:pPr>
      <w:r>
        <w:rPr>
          <w:rFonts w:hint="eastAsia" w:ascii="仿宋" w:hAnsi="仿宋" w:eastAsia="仿宋"/>
          <w:color w:val="000000"/>
          <w:sz w:val="21"/>
          <w:szCs w:val="21"/>
        </w:rPr>
        <w:t>注：相关证书扫描件应后附，如果表中填写的内容与招标人在相关网站查询结果不一致，将视为投标人存在弄虚作假的情形。</w:t>
      </w:r>
    </w:p>
    <w:p>
      <w:pPr>
        <w:spacing w:after="160" w:line="360" w:lineRule="auto"/>
        <w:outlineLvl w:val="0"/>
        <w:rPr>
          <w:rFonts w:hint="eastAsia" w:ascii="仿宋" w:hAnsi="仿宋" w:eastAsia="仿宋" w:cs="仿宋"/>
          <w:b/>
          <w:bCs w:val="0"/>
          <w:color w:val="000000"/>
          <w:sz w:val="28"/>
          <w:szCs w:val="28"/>
          <w:lang w:eastAsia="zh-CN"/>
        </w:rPr>
      </w:pPr>
      <w:r>
        <w:rPr>
          <w:rFonts w:hint="eastAsia" w:ascii="仿宋" w:hAnsi="仿宋" w:eastAsia="仿宋" w:cs="仿宋"/>
          <w:b/>
          <w:bCs w:val="0"/>
          <w:color w:val="000000"/>
          <w:sz w:val="28"/>
          <w:szCs w:val="28"/>
        </w:rPr>
        <w:t>附件</w:t>
      </w:r>
      <w:r>
        <w:rPr>
          <w:rFonts w:hint="eastAsia" w:ascii="仿宋" w:hAnsi="仿宋" w:eastAsia="仿宋" w:cs="仿宋"/>
          <w:b/>
          <w:bCs w:val="0"/>
          <w:color w:val="000000"/>
          <w:sz w:val="28"/>
          <w:szCs w:val="28"/>
          <w:lang w:val="en-US" w:eastAsia="zh-CN"/>
        </w:rPr>
        <w:t>2</w:t>
      </w:r>
    </w:p>
    <w:p>
      <w:pPr>
        <w:spacing w:after="160" w:line="360" w:lineRule="auto"/>
        <w:jc w:val="center"/>
        <w:outlineLvl w:val="1"/>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投标承诺函</w:t>
      </w:r>
    </w:p>
    <w:p>
      <w:pPr>
        <w:pStyle w:val="4"/>
        <w:spacing w:line="500" w:lineRule="exact"/>
        <w:rPr>
          <w:rFonts w:ascii="仿宋" w:hAnsi="仿宋" w:eastAsia="仿宋" w:cs="仿宋"/>
          <w:bCs/>
          <w:szCs w:val="24"/>
        </w:rPr>
      </w:pPr>
      <w:r>
        <w:rPr>
          <w:rFonts w:hint="eastAsia" w:ascii="仿宋" w:hAnsi="仿宋" w:eastAsia="仿宋" w:cs="仿宋"/>
          <w:bCs/>
          <w:szCs w:val="24"/>
        </w:rPr>
        <w:t>致招标人:</w:t>
      </w:r>
      <w:r>
        <w:rPr>
          <w:rFonts w:hint="eastAsia" w:ascii="仿宋" w:hAnsi="仿宋" w:eastAsia="仿宋" w:cs="仿宋"/>
          <w:bCs/>
          <w:szCs w:val="24"/>
          <w:u w:val="single"/>
        </w:rPr>
        <w:t xml:space="preserve">                 </w:t>
      </w:r>
    </w:p>
    <w:p>
      <w:pPr>
        <w:spacing w:line="500" w:lineRule="exact"/>
        <w:ind w:firstLine="480" w:firstLineChars="200"/>
        <w:rPr>
          <w:rFonts w:ascii="仿宋" w:hAnsi="仿宋" w:eastAsia="仿宋" w:cs="仿宋"/>
          <w:bCs/>
        </w:rPr>
      </w:pPr>
      <w:r>
        <w:rPr>
          <w:rFonts w:hint="eastAsia" w:ascii="仿宋" w:hAnsi="仿宋" w:eastAsia="仿宋" w:cs="仿宋"/>
          <w:bCs/>
        </w:rPr>
        <w:t xml:space="preserve">为了确保本项目工作顺利进行，我方将严格执行招标投标管理的法律法规，并完全接受 </w:t>
      </w:r>
      <w:r>
        <w:rPr>
          <w:rFonts w:hint="eastAsia" w:ascii="仿宋" w:hAnsi="仿宋" w:eastAsia="仿宋" w:cs="仿宋"/>
          <w:u w:val="single"/>
        </w:rPr>
        <w:t xml:space="preserve">  （项目名称）  </w:t>
      </w:r>
      <w:r>
        <w:rPr>
          <w:rFonts w:hint="eastAsia" w:ascii="仿宋" w:hAnsi="仿宋" w:eastAsia="仿宋" w:cs="仿宋"/>
          <w:bCs/>
        </w:rPr>
        <w:t>公告的所有内容及要求，为此作出如下承诺：</w:t>
      </w:r>
    </w:p>
    <w:p>
      <w:pPr>
        <w:pStyle w:val="4"/>
        <w:spacing w:line="500" w:lineRule="exact"/>
        <w:ind w:firstLine="480" w:firstLineChars="200"/>
        <w:rPr>
          <w:rFonts w:ascii="仿宋" w:hAnsi="仿宋" w:eastAsia="仿宋" w:cs="仿宋"/>
          <w:bCs/>
          <w:szCs w:val="24"/>
        </w:rPr>
      </w:pPr>
      <w:r>
        <w:rPr>
          <w:rFonts w:hint="eastAsia" w:ascii="仿宋" w:hAnsi="仿宋" w:eastAsia="仿宋" w:cs="仿宋"/>
          <w:bCs/>
          <w:szCs w:val="24"/>
        </w:rPr>
        <w:t>1、我方接受《遴选公告》中确定的计价方式，根据企业自身情况，理性报价，不会以低于成本的报价竞争。</w:t>
      </w:r>
    </w:p>
    <w:p>
      <w:pPr>
        <w:pStyle w:val="4"/>
        <w:spacing w:line="500" w:lineRule="exact"/>
        <w:ind w:firstLine="480" w:firstLineChars="200"/>
        <w:rPr>
          <w:rFonts w:ascii="仿宋" w:hAnsi="仿宋" w:eastAsia="仿宋" w:cs="仿宋"/>
          <w:bCs/>
          <w:szCs w:val="24"/>
        </w:rPr>
      </w:pPr>
      <w:r>
        <w:rPr>
          <w:rFonts w:hint="eastAsia" w:ascii="仿宋" w:hAnsi="仿宋" w:eastAsia="仿宋" w:cs="仿宋"/>
          <w:bCs/>
          <w:szCs w:val="24"/>
        </w:rPr>
        <w:t>2、一旦我方中选，将与委托单位友好合作，依约履行委托合同，自觉接受委托单位的日常监管和履约评价，为委托单位提供优质、高效服务。</w:t>
      </w:r>
    </w:p>
    <w:p>
      <w:pPr>
        <w:pStyle w:val="4"/>
        <w:spacing w:line="500" w:lineRule="exact"/>
        <w:ind w:firstLine="480" w:firstLineChars="200"/>
        <w:rPr>
          <w:rFonts w:ascii="仿宋" w:hAnsi="仿宋" w:eastAsia="仿宋" w:cs="仿宋"/>
          <w:bCs/>
          <w:szCs w:val="24"/>
        </w:rPr>
      </w:pPr>
      <w:r>
        <w:rPr>
          <w:rFonts w:hint="eastAsia" w:ascii="仿宋" w:hAnsi="仿宋" w:eastAsia="仿宋" w:cs="仿宋"/>
          <w:bCs/>
          <w:szCs w:val="24"/>
        </w:rPr>
        <w:t>3、我方承诺履行项目管理班子配备义务，不擅自更换投标文件所报的项目配备人员，如不能继续履行职责确需更换的，所更换人员为我单位职工，其从业资格不低于遴选时承诺条件。</w:t>
      </w:r>
    </w:p>
    <w:p>
      <w:pPr>
        <w:pStyle w:val="4"/>
        <w:spacing w:line="500" w:lineRule="exact"/>
        <w:ind w:firstLine="480" w:firstLineChars="200"/>
        <w:rPr>
          <w:rFonts w:ascii="仿宋" w:hAnsi="仿宋" w:eastAsia="仿宋" w:cs="仿宋"/>
          <w:bCs/>
          <w:szCs w:val="24"/>
        </w:rPr>
      </w:pPr>
      <w:r>
        <w:rPr>
          <w:rFonts w:hint="eastAsia" w:ascii="仿宋" w:hAnsi="仿宋" w:eastAsia="仿宋" w:cs="仿宋"/>
          <w:bCs/>
          <w:szCs w:val="24"/>
        </w:rPr>
        <w:t>4、如果违反本承诺书中任何条款，我方愿意接受：</w:t>
      </w:r>
    </w:p>
    <w:p>
      <w:pPr>
        <w:pStyle w:val="4"/>
        <w:spacing w:line="500" w:lineRule="exact"/>
        <w:ind w:firstLine="480" w:firstLineChars="200"/>
        <w:rPr>
          <w:rFonts w:ascii="仿宋" w:hAnsi="仿宋" w:eastAsia="仿宋" w:cs="仿宋"/>
          <w:bCs/>
          <w:szCs w:val="24"/>
        </w:rPr>
      </w:pPr>
      <w:r>
        <w:rPr>
          <w:rFonts w:hint="eastAsia" w:ascii="仿宋" w:hAnsi="仿宋" w:eastAsia="仿宋" w:cs="仿宋"/>
          <w:bCs/>
          <w:szCs w:val="24"/>
        </w:rPr>
        <w:t>（1）视作我方单方面违约，并按照合同规定向贵方支付违约金或解除合同；</w:t>
      </w:r>
    </w:p>
    <w:p>
      <w:pPr>
        <w:pStyle w:val="4"/>
        <w:spacing w:line="500" w:lineRule="exact"/>
        <w:ind w:firstLine="480" w:firstLineChars="200"/>
        <w:rPr>
          <w:rFonts w:ascii="仿宋" w:hAnsi="仿宋" w:eastAsia="仿宋" w:cs="仿宋"/>
          <w:bCs/>
          <w:szCs w:val="24"/>
        </w:rPr>
      </w:pPr>
      <w:r>
        <w:rPr>
          <w:rFonts w:hint="eastAsia" w:ascii="仿宋" w:hAnsi="仿宋" w:eastAsia="仿宋" w:cs="仿宋"/>
          <w:bCs/>
          <w:szCs w:val="24"/>
        </w:rPr>
        <w:t>（2）履约评价评定为合格及以下；</w:t>
      </w:r>
    </w:p>
    <w:p>
      <w:pPr>
        <w:pStyle w:val="4"/>
        <w:spacing w:line="500" w:lineRule="exact"/>
        <w:ind w:firstLine="480" w:firstLineChars="200"/>
        <w:rPr>
          <w:rFonts w:ascii="仿宋" w:hAnsi="仿宋" w:eastAsia="仿宋" w:cs="仿宋"/>
          <w:bCs/>
          <w:szCs w:val="24"/>
        </w:rPr>
      </w:pPr>
      <w:r>
        <w:rPr>
          <w:rFonts w:hint="eastAsia" w:ascii="仿宋" w:hAnsi="仿宋" w:eastAsia="仿宋" w:cs="仿宋"/>
          <w:bCs/>
          <w:szCs w:val="24"/>
        </w:rPr>
        <w:t>（3）贵方今后可拒绝我方参与投标；</w:t>
      </w:r>
    </w:p>
    <w:p>
      <w:pPr>
        <w:pStyle w:val="4"/>
        <w:spacing w:line="500" w:lineRule="exact"/>
        <w:ind w:firstLine="480" w:firstLineChars="200"/>
        <w:rPr>
          <w:rFonts w:ascii="仿宋" w:hAnsi="仿宋" w:eastAsia="仿宋" w:cs="仿宋"/>
          <w:bCs/>
          <w:szCs w:val="24"/>
        </w:rPr>
      </w:pPr>
      <w:r>
        <w:rPr>
          <w:rFonts w:hint="eastAsia" w:ascii="仿宋" w:hAnsi="仿宋" w:eastAsia="仿宋" w:cs="仿宋"/>
          <w:bCs/>
          <w:szCs w:val="24"/>
        </w:rPr>
        <w:t>（4）建设行政主管部门或相关主管部门的不良行为记录、行政处罚。</w:t>
      </w:r>
    </w:p>
    <w:p>
      <w:pPr>
        <w:spacing w:line="600" w:lineRule="exact"/>
        <w:rPr>
          <w:rFonts w:ascii="仿宋" w:hAnsi="仿宋" w:eastAsia="仿宋" w:cs="仿宋"/>
          <w:bCs/>
        </w:rPr>
      </w:pPr>
    </w:p>
    <w:p>
      <w:pPr>
        <w:spacing w:line="600" w:lineRule="exact"/>
        <w:ind w:firstLine="3600" w:firstLineChars="1500"/>
        <w:rPr>
          <w:rFonts w:ascii="仿宋" w:hAnsi="仿宋" w:eastAsia="仿宋" w:cs="仿宋"/>
          <w:bCs/>
        </w:rPr>
      </w:pPr>
      <w:r>
        <w:rPr>
          <w:rFonts w:hint="eastAsia" w:ascii="仿宋" w:hAnsi="仿宋" w:eastAsia="仿宋" w:cs="仿宋"/>
          <w:bCs/>
        </w:rPr>
        <w:t>承诺单位（盖章）：</w:t>
      </w:r>
    </w:p>
    <w:p>
      <w:pPr>
        <w:spacing w:line="600" w:lineRule="exact"/>
        <w:ind w:firstLine="3600" w:firstLineChars="1500"/>
        <w:rPr>
          <w:rFonts w:ascii="仿宋" w:hAnsi="仿宋" w:eastAsia="仿宋" w:cs="仿宋"/>
          <w:bCs/>
        </w:rPr>
      </w:pPr>
      <w:r>
        <w:rPr>
          <w:rFonts w:hint="eastAsia" w:ascii="仿宋" w:hAnsi="仿宋" w:eastAsia="仿宋" w:cs="仿宋"/>
          <w:bCs/>
        </w:rPr>
        <w:t>法定代表人或授权委托人（签字或盖私章）：</w:t>
      </w:r>
    </w:p>
    <w:p>
      <w:pPr>
        <w:spacing w:line="560" w:lineRule="exact"/>
        <w:ind w:right="480" w:firstLine="3600" w:firstLineChars="1500"/>
        <w:rPr>
          <w:rFonts w:ascii="仿宋" w:hAnsi="仿宋" w:eastAsia="仿宋" w:cs="仿宋"/>
          <w:bCs/>
        </w:rPr>
      </w:pPr>
      <w:r>
        <w:rPr>
          <w:rFonts w:hint="eastAsia" w:ascii="仿宋" w:hAnsi="仿宋" w:eastAsia="仿宋" w:cs="仿宋"/>
          <w:bCs/>
        </w:rPr>
        <w:t>签署日期：    年    月    日</w:t>
      </w:r>
    </w:p>
    <w:p>
      <w:pPr>
        <w:rPr>
          <w:rFonts w:hint="eastAsia" w:ascii="仿宋" w:hAnsi="仿宋" w:eastAsia="仿宋"/>
        </w:rPr>
      </w:pPr>
      <w:r>
        <w:rPr>
          <w:rFonts w:hint="eastAsia" w:ascii="仿宋" w:hAnsi="仿宋" w:eastAsia="仿宋"/>
        </w:rPr>
        <w:br w:type="page"/>
      </w:r>
    </w:p>
    <w:p>
      <w:pPr>
        <w:spacing w:after="160" w:line="360" w:lineRule="auto"/>
        <w:outlineLvl w:val="0"/>
        <w:rPr>
          <w:rFonts w:hint="eastAsia" w:ascii="仿宋" w:hAnsi="仿宋" w:eastAsia="仿宋" w:cs="仿宋"/>
          <w:b/>
          <w:bCs w:val="0"/>
          <w:color w:val="000000"/>
          <w:sz w:val="28"/>
          <w:szCs w:val="28"/>
          <w:lang w:eastAsia="zh-CN"/>
        </w:rPr>
      </w:pPr>
      <w:r>
        <w:rPr>
          <w:rFonts w:hint="eastAsia" w:ascii="仿宋" w:hAnsi="仿宋" w:eastAsia="仿宋" w:cs="仿宋"/>
          <w:b/>
          <w:bCs w:val="0"/>
          <w:color w:val="000000"/>
          <w:sz w:val="28"/>
          <w:szCs w:val="28"/>
        </w:rPr>
        <w:t>附件</w:t>
      </w:r>
      <w:r>
        <w:rPr>
          <w:rFonts w:hint="eastAsia" w:ascii="仿宋" w:hAnsi="仿宋" w:eastAsia="仿宋" w:cs="仿宋"/>
          <w:b/>
          <w:bCs w:val="0"/>
          <w:color w:val="000000"/>
          <w:sz w:val="28"/>
          <w:szCs w:val="28"/>
          <w:lang w:val="en-US" w:eastAsia="zh-CN"/>
        </w:rPr>
        <w:t>3</w:t>
      </w:r>
    </w:p>
    <w:p>
      <w:pPr>
        <w:spacing w:after="160" w:line="360" w:lineRule="auto"/>
        <w:jc w:val="center"/>
        <w:outlineLvl w:val="1"/>
        <w:rPr>
          <w:rFonts w:hint="eastAsia" w:ascii="仿宋" w:hAnsi="仿宋" w:eastAsia="仿宋" w:cs="仿宋"/>
          <w:b/>
          <w:bCs w:val="0"/>
          <w:color w:val="000000"/>
          <w:sz w:val="28"/>
          <w:szCs w:val="28"/>
          <w:lang w:eastAsia="zh-CN"/>
        </w:rPr>
      </w:pPr>
      <w:r>
        <w:rPr>
          <w:rFonts w:hint="eastAsia" w:ascii="仿宋" w:hAnsi="仿宋" w:eastAsia="仿宋" w:cs="仿宋"/>
          <w:b/>
          <w:bCs w:val="0"/>
          <w:color w:val="000000"/>
          <w:sz w:val="28"/>
          <w:szCs w:val="28"/>
        </w:rPr>
        <w:t>投标报价</w:t>
      </w:r>
      <w:r>
        <w:rPr>
          <w:rFonts w:hint="eastAsia" w:ascii="仿宋" w:hAnsi="仿宋" w:eastAsia="仿宋" w:cs="仿宋"/>
          <w:b/>
          <w:bCs w:val="0"/>
          <w:color w:val="000000"/>
          <w:sz w:val="28"/>
          <w:szCs w:val="28"/>
          <w:lang w:val="en-US" w:eastAsia="zh-CN"/>
        </w:rPr>
        <w:t>书</w:t>
      </w:r>
    </w:p>
    <w:p>
      <w:pPr>
        <w:pStyle w:val="4"/>
        <w:spacing w:line="360" w:lineRule="auto"/>
        <w:rPr>
          <w:rFonts w:ascii="仿宋" w:hAnsi="仿宋" w:eastAsia="仿宋" w:cs="仿宋"/>
          <w:bCs/>
          <w:szCs w:val="24"/>
        </w:rPr>
      </w:pPr>
      <w:r>
        <w:rPr>
          <w:rFonts w:hint="eastAsia" w:ascii="仿宋" w:hAnsi="仿宋" w:eastAsia="仿宋" w:cs="仿宋"/>
          <w:bCs/>
          <w:szCs w:val="24"/>
        </w:rPr>
        <w:t>致招标人:</w:t>
      </w:r>
      <w:r>
        <w:rPr>
          <w:rFonts w:hint="eastAsia" w:ascii="仿宋" w:hAnsi="仿宋" w:eastAsia="仿宋" w:cs="仿宋"/>
          <w:bCs/>
          <w:szCs w:val="24"/>
          <w:u w:val="single"/>
        </w:rPr>
        <w:t xml:space="preserve">                         </w:t>
      </w:r>
    </w:p>
    <w:p>
      <w:pPr>
        <w:adjustRightInd w:val="0"/>
        <w:snapToGrid w:val="0"/>
        <w:spacing w:before="156" w:beforeLines="50" w:after="156" w:afterLines="50" w:line="360" w:lineRule="auto"/>
        <w:ind w:firstLine="480" w:firstLineChars="200"/>
        <w:rPr>
          <w:rFonts w:ascii="仿宋" w:hAnsi="仿宋" w:eastAsia="仿宋" w:cs="仿宋"/>
          <w:bCs/>
        </w:rPr>
      </w:pPr>
      <w:r>
        <w:rPr>
          <w:rFonts w:hint="eastAsia" w:ascii="仿宋" w:hAnsi="仿宋" w:eastAsia="仿宋" w:cs="仿宋"/>
          <w:bCs/>
        </w:rPr>
        <w:t>1.经分析研究招标人提供的本次公告内容，本投标人就</w:t>
      </w:r>
      <w:r>
        <w:rPr>
          <w:rFonts w:hint="eastAsia" w:ascii="仿宋" w:hAnsi="仿宋" w:eastAsia="仿宋" w:cs="仿宋"/>
          <w:bCs/>
          <w:u w:val="single"/>
        </w:rPr>
        <w:t xml:space="preserve">  </w:t>
      </w:r>
      <w:r>
        <w:rPr>
          <w:rFonts w:hint="eastAsia" w:ascii="仿宋" w:hAnsi="仿宋" w:eastAsia="仿宋" w:cs="仿宋"/>
          <w:u w:val="single"/>
        </w:rPr>
        <w:t xml:space="preserve">（项目名称） </w:t>
      </w:r>
      <w:r>
        <w:rPr>
          <w:rFonts w:hint="eastAsia" w:ascii="仿宋" w:hAnsi="仿宋" w:eastAsia="仿宋" w:cs="仿宋"/>
          <w:bCs/>
          <w:u w:val="single"/>
        </w:rPr>
        <w:t xml:space="preserve"> </w:t>
      </w:r>
      <w:r>
        <w:rPr>
          <w:rFonts w:hint="eastAsia" w:ascii="仿宋" w:hAnsi="仿宋" w:eastAsia="仿宋" w:cs="仿宋"/>
          <w:bCs/>
        </w:rPr>
        <w:t>的报价见下表所列：</w:t>
      </w:r>
    </w:p>
    <w:tbl>
      <w:tblPr>
        <w:tblStyle w:val="11"/>
        <w:tblpPr w:leftFromText="180" w:rightFromText="180" w:vertAnchor="text" w:horzAnchor="page" w:tblpX="1156" w:tblpY="169"/>
        <w:tblOverlap w:val="never"/>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973"/>
        <w:gridCol w:w="919"/>
        <w:gridCol w:w="809"/>
        <w:gridCol w:w="1219"/>
        <w:gridCol w:w="1199"/>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120" w:type="dxa"/>
            <w:gridSpan w:val="7"/>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color w:val="000000"/>
                <w:kern w:val="0"/>
                <w:sz w:val="24"/>
                <w:szCs w:val="24"/>
                <w:lang w:bidi="ar"/>
              </w:rPr>
              <w:t>一、运维服务费用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97"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2973"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服务名称</w:t>
            </w:r>
          </w:p>
        </w:tc>
        <w:tc>
          <w:tcPr>
            <w:tcW w:w="91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数量</w:t>
            </w:r>
          </w:p>
        </w:tc>
        <w:tc>
          <w:tcPr>
            <w:tcW w:w="80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单位</w:t>
            </w:r>
          </w:p>
        </w:tc>
        <w:tc>
          <w:tcPr>
            <w:tcW w:w="121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单价（元）</w:t>
            </w: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小计（元）</w:t>
            </w: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背景音乐系统运维服务</w:t>
            </w:r>
          </w:p>
        </w:tc>
        <w:tc>
          <w:tcPr>
            <w:tcW w:w="919" w:type="dxa"/>
            <w:shd w:val="clear" w:color="auto" w:fill="auto"/>
            <w:noWrap/>
            <w:vAlign w:val="center"/>
          </w:tcPr>
          <w:p>
            <w:pPr>
              <w:widowControl/>
              <w:spacing w:line="560" w:lineRule="exac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视频监控系统运维服务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音视频会议系统运维服务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无线巡更系统运维服务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信息发布系统运维服务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6</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停车场车辆管理系统运维服务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7</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UPS系统运维服务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8</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智能家居系统运维服务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9</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综合布线系统运维服务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29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计算机网络系统运维服务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11</w:t>
            </w:r>
          </w:p>
        </w:tc>
        <w:tc>
          <w:tcPr>
            <w:tcW w:w="2973"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有线电视系统运维服务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2973"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IP电话系统运维服务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13</w:t>
            </w:r>
          </w:p>
        </w:tc>
        <w:tc>
          <w:tcPr>
            <w:tcW w:w="2973"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门禁系统运维服务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月</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2973"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服务名称</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数量</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单位</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单价（元）</w:t>
            </w: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小计（元）</w:t>
            </w: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97"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w:t>
            </w:r>
          </w:p>
        </w:tc>
        <w:tc>
          <w:tcPr>
            <w:tcW w:w="2973"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应急保障服务</w:t>
            </w:r>
          </w:p>
        </w:tc>
        <w:tc>
          <w:tcPr>
            <w:tcW w:w="9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w:t>
            </w:r>
          </w:p>
        </w:tc>
        <w:tc>
          <w:tcPr>
            <w:tcW w:w="80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次</w:t>
            </w:r>
          </w:p>
        </w:tc>
        <w:tc>
          <w:tcPr>
            <w:tcW w:w="121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1199"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617" w:type="dxa"/>
            <w:gridSpan w:val="5"/>
            <w:shd w:val="clear" w:color="auto" w:fill="auto"/>
            <w:noWrap/>
            <w:vAlign w:val="center"/>
          </w:tcPr>
          <w:p>
            <w:pPr>
              <w:widowControl/>
              <w:spacing w:line="56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运维服务费用小计（元）</w:t>
            </w:r>
          </w:p>
        </w:tc>
        <w:tc>
          <w:tcPr>
            <w:tcW w:w="1199"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c>
          <w:tcPr>
            <w:tcW w:w="2304"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120" w:type="dxa"/>
            <w:gridSpan w:val="7"/>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b/>
                <w:bCs/>
                <w:color w:val="000000"/>
                <w:kern w:val="0"/>
                <w:sz w:val="24"/>
                <w:szCs w:val="24"/>
                <w:lang w:bidi="ar"/>
              </w:rPr>
              <w:t>二、维修</w:t>
            </w:r>
            <w:r>
              <w:rPr>
                <w:rFonts w:hint="eastAsia" w:ascii="仿宋" w:hAnsi="仿宋" w:eastAsia="仿宋" w:cs="仿宋"/>
                <w:b/>
                <w:bCs/>
                <w:color w:val="000000"/>
                <w:kern w:val="0"/>
                <w:sz w:val="24"/>
                <w:szCs w:val="24"/>
                <w:lang w:val="en-US" w:eastAsia="zh-CN" w:bidi="ar"/>
              </w:rPr>
              <w:t>零配件</w:t>
            </w:r>
            <w:r>
              <w:rPr>
                <w:rFonts w:hint="eastAsia" w:ascii="仿宋" w:hAnsi="仿宋" w:eastAsia="仿宋" w:cs="仿宋"/>
                <w:b/>
                <w:bCs/>
                <w:color w:val="000000"/>
                <w:kern w:val="0"/>
                <w:sz w:val="24"/>
                <w:szCs w:val="24"/>
                <w:lang w:bidi="ar"/>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97"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序号</w:t>
            </w:r>
          </w:p>
        </w:tc>
        <w:tc>
          <w:tcPr>
            <w:tcW w:w="2973"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服务名称</w:t>
            </w:r>
          </w:p>
        </w:tc>
        <w:tc>
          <w:tcPr>
            <w:tcW w:w="91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数量</w:t>
            </w:r>
          </w:p>
        </w:tc>
        <w:tc>
          <w:tcPr>
            <w:tcW w:w="80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单位</w:t>
            </w:r>
          </w:p>
        </w:tc>
        <w:tc>
          <w:tcPr>
            <w:tcW w:w="121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单价（元）</w:t>
            </w:r>
          </w:p>
        </w:tc>
        <w:tc>
          <w:tcPr>
            <w:tcW w:w="119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小计（元）</w:t>
            </w:r>
          </w:p>
        </w:tc>
        <w:tc>
          <w:tcPr>
            <w:tcW w:w="2304" w:type="dxa"/>
            <w:shd w:val="clear" w:color="auto" w:fill="auto"/>
            <w:noWrap/>
            <w:vAlign w:val="center"/>
          </w:tcPr>
          <w:p>
            <w:pPr>
              <w:widowControl/>
              <w:spacing w:line="300" w:lineRule="atLeas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97"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w:t>
            </w:r>
          </w:p>
        </w:tc>
        <w:tc>
          <w:tcPr>
            <w:tcW w:w="2973" w:type="dxa"/>
            <w:shd w:val="clear" w:color="auto" w:fill="auto"/>
            <w:noWrap/>
            <w:vAlign w:val="center"/>
          </w:tcPr>
          <w:p>
            <w:pPr>
              <w:widowControl/>
              <w:spacing w:line="56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购置维修零配件</w:t>
            </w:r>
          </w:p>
        </w:tc>
        <w:tc>
          <w:tcPr>
            <w:tcW w:w="91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809" w:type="dxa"/>
            <w:shd w:val="clear" w:color="auto" w:fill="auto"/>
            <w:noWrap/>
            <w:vAlign w:val="center"/>
          </w:tcPr>
          <w:p>
            <w:pPr>
              <w:widowControl/>
              <w:spacing w:line="300" w:lineRule="atLeas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批</w:t>
            </w:r>
          </w:p>
        </w:tc>
        <w:tc>
          <w:tcPr>
            <w:tcW w:w="1219" w:type="dxa"/>
            <w:shd w:val="clear" w:color="auto" w:fill="auto"/>
            <w:noWrap/>
            <w:vAlign w:val="center"/>
          </w:tcPr>
          <w:p>
            <w:pPr>
              <w:widowControl/>
              <w:spacing w:line="300" w:lineRule="atLeas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43900</w:t>
            </w:r>
          </w:p>
        </w:tc>
        <w:tc>
          <w:tcPr>
            <w:tcW w:w="1199" w:type="dxa"/>
            <w:shd w:val="clear" w:color="auto" w:fill="auto"/>
            <w:noWrap/>
            <w:vAlign w:val="center"/>
          </w:tcPr>
          <w:p>
            <w:pPr>
              <w:widowControl/>
              <w:spacing w:line="300" w:lineRule="atLeast"/>
              <w:jc w:val="center"/>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43900</w:t>
            </w:r>
          </w:p>
        </w:tc>
        <w:tc>
          <w:tcPr>
            <w:tcW w:w="2304" w:type="dxa"/>
            <w:shd w:val="clear" w:color="auto" w:fill="auto"/>
            <w:noWrap/>
            <w:vAlign w:val="center"/>
          </w:tcPr>
          <w:p>
            <w:pPr>
              <w:widowControl/>
              <w:spacing w:line="300" w:lineRule="atLeast"/>
              <w:jc w:val="both"/>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单次更换零配件金额小于1000元的，由中标单位购买更换，包含于系统运维服务费用；单次更换零配件金额大于1000元的，从维修零配件费用中列支。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617" w:type="dxa"/>
            <w:gridSpan w:val="5"/>
            <w:shd w:val="clear" w:color="auto" w:fill="auto"/>
            <w:noWrap/>
            <w:vAlign w:val="center"/>
          </w:tcPr>
          <w:p>
            <w:pPr>
              <w:widowControl/>
              <w:spacing w:line="300" w:lineRule="atLeas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维修服务费用小计（元）</w:t>
            </w:r>
          </w:p>
        </w:tc>
        <w:tc>
          <w:tcPr>
            <w:tcW w:w="1199" w:type="dxa"/>
            <w:shd w:val="clear" w:color="auto" w:fill="auto"/>
            <w:noWrap/>
            <w:vAlign w:val="center"/>
          </w:tcPr>
          <w:p>
            <w:pPr>
              <w:widowControl/>
              <w:spacing w:line="300" w:lineRule="atLeast"/>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43900</w:t>
            </w:r>
          </w:p>
        </w:tc>
        <w:tc>
          <w:tcPr>
            <w:tcW w:w="2304"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120" w:type="dxa"/>
            <w:gridSpan w:val="7"/>
            <w:shd w:val="clear" w:color="auto" w:fill="auto"/>
            <w:noWrap/>
            <w:vAlign w:val="center"/>
          </w:tcPr>
          <w:p>
            <w:pPr>
              <w:spacing w:line="300" w:lineRule="atLeast"/>
              <w:jc w:val="center"/>
              <w:rPr>
                <w:rFonts w:hint="eastAsia" w:ascii="仿宋" w:hAnsi="仿宋" w:eastAsia="仿宋" w:cs="仿宋"/>
                <w:color w:val="000000"/>
                <w:sz w:val="24"/>
                <w:szCs w:val="24"/>
              </w:rPr>
            </w:pPr>
            <w:r>
              <w:rPr>
                <w:rFonts w:hint="eastAsia" w:ascii="仿宋" w:hAnsi="仿宋" w:eastAsia="仿宋" w:cs="仿宋"/>
                <w:b/>
                <w:bCs/>
                <w:color w:val="000000"/>
                <w:kern w:val="0"/>
                <w:sz w:val="24"/>
                <w:szCs w:val="24"/>
                <w:lang w:bidi="ar"/>
              </w:rPr>
              <w:t>三、人工费用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7"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序号</w:t>
            </w:r>
          </w:p>
        </w:tc>
        <w:tc>
          <w:tcPr>
            <w:tcW w:w="2973"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服务名称</w:t>
            </w:r>
          </w:p>
        </w:tc>
        <w:tc>
          <w:tcPr>
            <w:tcW w:w="91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数量</w:t>
            </w:r>
          </w:p>
        </w:tc>
        <w:tc>
          <w:tcPr>
            <w:tcW w:w="80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单位</w:t>
            </w:r>
          </w:p>
        </w:tc>
        <w:tc>
          <w:tcPr>
            <w:tcW w:w="121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单价（元）</w:t>
            </w:r>
          </w:p>
        </w:tc>
        <w:tc>
          <w:tcPr>
            <w:tcW w:w="119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小计（元）</w:t>
            </w:r>
          </w:p>
        </w:tc>
        <w:tc>
          <w:tcPr>
            <w:tcW w:w="2304" w:type="dxa"/>
            <w:shd w:val="clear" w:color="auto" w:fill="auto"/>
            <w:noWrap/>
            <w:vAlign w:val="center"/>
          </w:tcPr>
          <w:p>
            <w:pPr>
              <w:widowControl/>
              <w:spacing w:line="300" w:lineRule="atLeas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97"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16</w:t>
            </w:r>
          </w:p>
        </w:tc>
        <w:tc>
          <w:tcPr>
            <w:tcW w:w="2973"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驻点专业人员服务</w:t>
            </w:r>
          </w:p>
        </w:tc>
        <w:tc>
          <w:tcPr>
            <w:tcW w:w="91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w:t>
            </w:r>
          </w:p>
        </w:tc>
        <w:tc>
          <w:tcPr>
            <w:tcW w:w="80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人</w:t>
            </w:r>
          </w:p>
        </w:tc>
        <w:tc>
          <w:tcPr>
            <w:tcW w:w="121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p>
        </w:tc>
        <w:tc>
          <w:tcPr>
            <w:tcW w:w="1199" w:type="dxa"/>
            <w:shd w:val="clear" w:color="auto" w:fill="auto"/>
            <w:noWrap/>
            <w:vAlign w:val="center"/>
          </w:tcPr>
          <w:p>
            <w:pPr>
              <w:widowControl/>
              <w:spacing w:line="300" w:lineRule="atLeast"/>
              <w:jc w:val="center"/>
              <w:textAlignment w:val="center"/>
              <w:rPr>
                <w:rFonts w:hint="eastAsia" w:ascii="仿宋" w:hAnsi="仿宋" w:eastAsia="仿宋" w:cs="仿宋"/>
                <w:color w:val="000000"/>
                <w:kern w:val="0"/>
                <w:sz w:val="24"/>
                <w:szCs w:val="24"/>
                <w:lang w:bidi="ar"/>
              </w:rPr>
            </w:pPr>
          </w:p>
        </w:tc>
        <w:tc>
          <w:tcPr>
            <w:tcW w:w="2304" w:type="dxa"/>
            <w:shd w:val="clear" w:color="auto" w:fill="auto"/>
            <w:noWrap/>
            <w:vAlign w:val="center"/>
          </w:tcPr>
          <w:p>
            <w:pPr>
              <w:widowControl/>
              <w:spacing w:line="300" w:lineRule="atLeas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此项报价为专业</w:t>
            </w:r>
          </w:p>
          <w:p>
            <w:pPr>
              <w:widowControl/>
              <w:spacing w:line="300" w:lineRule="atLeas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技术人员年薪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617" w:type="dxa"/>
            <w:gridSpan w:val="5"/>
            <w:shd w:val="clear" w:color="auto" w:fill="auto"/>
            <w:noWrap/>
            <w:vAlign w:val="center"/>
          </w:tcPr>
          <w:p>
            <w:pPr>
              <w:widowControl/>
              <w:spacing w:line="300" w:lineRule="atLeas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人工服务费用小计（元）</w:t>
            </w:r>
          </w:p>
        </w:tc>
        <w:tc>
          <w:tcPr>
            <w:tcW w:w="1199" w:type="dxa"/>
            <w:shd w:val="clear" w:color="auto" w:fill="auto"/>
            <w:noWrap/>
            <w:vAlign w:val="center"/>
          </w:tcPr>
          <w:p>
            <w:pPr>
              <w:widowControl/>
              <w:spacing w:line="300" w:lineRule="atLeast"/>
              <w:jc w:val="center"/>
              <w:textAlignment w:val="center"/>
              <w:rPr>
                <w:rFonts w:hint="eastAsia" w:ascii="仿宋" w:hAnsi="仿宋" w:eastAsia="仿宋" w:cs="仿宋"/>
                <w:b/>
                <w:bCs/>
                <w:color w:val="000000"/>
                <w:kern w:val="0"/>
                <w:sz w:val="24"/>
                <w:szCs w:val="24"/>
                <w:lang w:bidi="ar"/>
              </w:rPr>
            </w:pPr>
          </w:p>
        </w:tc>
        <w:tc>
          <w:tcPr>
            <w:tcW w:w="2304" w:type="dxa"/>
            <w:shd w:val="clear" w:color="auto" w:fill="auto"/>
            <w:noWrap/>
            <w:vAlign w:val="center"/>
          </w:tcPr>
          <w:p>
            <w:pPr>
              <w:widowControl/>
              <w:spacing w:line="300" w:lineRule="atLeast"/>
              <w:jc w:val="center"/>
              <w:textAlignment w:val="center"/>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120" w:type="dxa"/>
            <w:gridSpan w:val="7"/>
            <w:shd w:val="clear" w:color="auto" w:fill="auto"/>
            <w:noWrap/>
            <w:vAlign w:val="center"/>
          </w:tcPr>
          <w:p>
            <w:pPr>
              <w:spacing w:line="300" w:lineRule="atLeast"/>
              <w:jc w:val="center"/>
              <w:rPr>
                <w:rFonts w:hint="eastAsia" w:ascii="仿宋" w:hAnsi="仿宋" w:eastAsia="仿宋" w:cs="仿宋"/>
                <w:color w:val="000000"/>
                <w:sz w:val="24"/>
                <w:szCs w:val="24"/>
              </w:rPr>
            </w:pPr>
            <w:r>
              <w:rPr>
                <w:rFonts w:hint="eastAsia" w:ascii="仿宋" w:hAnsi="仿宋" w:eastAsia="仿宋" w:cs="仿宋"/>
                <w:b/>
                <w:bCs/>
                <w:color w:val="000000"/>
                <w:sz w:val="24"/>
                <w:szCs w:val="24"/>
              </w:rPr>
              <w:t>四、费用合计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17" w:type="dxa"/>
            <w:gridSpan w:val="5"/>
            <w:shd w:val="clear" w:color="auto" w:fill="auto"/>
            <w:noWrap/>
            <w:vAlign w:val="center"/>
          </w:tcPr>
          <w:p>
            <w:pPr>
              <w:widowControl/>
              <w:spacing w:line="300" w:lineRule="atLeast"/>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bidi="ar"/>
              </w:rPr>
              <w:t>以上各项服务费用总计(元）</w:t>
            </w:r>
          </w:p>
        </w:tc>
        <w:tc>
          <w:tcPr>
            <w:tcW w:w="3503" w:type="dxa"/>
            <w:gridSpan w:val="2"/>
            <w:shd w:val="clear" w:color="auto" w:fill="auto"/>
            <w:noWrap/>
            <w:vAlign w:val="center"/>
          </w:tcPr>
          <w:p>
            <w:pPr>
              <w:spacing w:line="300" w:lineRule="atLeast"/>
              <w:jc w:val="center"/>
              <w:rPr>
                <w:rFonts w:hint="default" w:ascii="仿宋" w:hAnsi="仿宋" w:eastAsia="仿宋" w:cs="仿宋"/>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17" w:type="dxa"/>
            <w:gridSpan w:val="5"/>
            <w:shd w:val="clear" w:color="auto" w:fill="auto"/>
            <w:noWrap/>
            <w:vAlign w:val="center"/>
          </w:tcPr>
          <w:p>
            <w:pPr>
              <w:widowControl/>
              <w:spacing w:line="300" w:lineRule="atLeast"/>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招标控制价（元）</w:t>
            </w:r>
          </w:p>
        </w:tc>
        <w:tc>
          <w:tcPr>
            <w:tcW w:w="3503" w:type="dxa"/>
            <w:gridSpan w:val="2"/>
            <w:shd w:val="clear" w:color="auto" w:fill="auto"/>
            <w:noWrap/>
            <w:vAlign w:val="center"/>
          </w:tcPr>
          <w:p>
            <w:pPr>
              <w:spacing w:line="300" w:lineRule="atLeast"/>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481900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617" w:type="dxa"/>
            <w:gridSpan w:val="5"/>
            <w:shd w:val="clear" w:color="auto" w:fill="auto"/>
            <w:noWrap/>
            <w:vAlign w:val="center"/>
          </w:tcPr>
          <w:p>
            <w:pPr>
              <w:widowControl/>
              <w:spacing w:line="300" w:lineRule="atLeas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下浮率（%）</w:t>
            </w:r>
          </w:p>
          <w:p>
            <w:pPr>
              <w:widowControl/>
              <w:spacing w:line="300" w:lineRule="atLeast"/>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投标下浮率=(招标控制价-投标报价)/招标控制价</w:t>
            </w:r>
          </w:p>
        </w:tc>
        <w:tc>
          <w:tcPr>
            <w:tcW w:w="3503" w:type="dxa"/>
            <w:gridSpan w:val="2"/>
            <w:shd w:val="clear" w:color="auto" w:fill="auto"/>
            <w:noWrap/>
            <w:vAlign w:val="center"/>
          </w:tcPr>
          <w:p>
            <w:pPr>
              <w:spacing w:line="300" w:lineRule="atLeast"/>
              <w:jc w:val="center"/>
              <w:rPr>
                <w:rFonts w:hint="eastAsia" w:ascii="仿宋" w:hAnsi="仿宋" w:eastAsia="仿宋" w:cs="仿宋"/>
                <w:color w:val="000000"/>
                <w:sz w:val="24"/>
                <w:szCs w:val="24"/>
              </w:rPr>
            </w:pPr>
          </w:p>
        </w:tc>
      </w:tr>
    </w:tbl>
    <w:p>
      <w:pPr>
        <w:adjustRightInd w:val="0"/>
        <w:snapToGrid w:val="0"/>
        <w:spacing w:line="360" w:lineRule="auto"/>
        <w:rPr>
          <w:rFonts w:hint="eastAsia" w:ascii="仿宋" w:hAnsi="仿宋" w:eastAsia="仿宋" w:cs="仿宋"/>
          <w:bCs/>
        </w:rPr>
      </w:pPr>
    </w:p>
    <w:p>
      <w:pPr>
        <w:adjustRightInd w:val="0"/>
        <w:snapToGrid w:val="0"/>
        <w:spacing w:line="360" w:lineRule="auto"/>
        <w:ind w:firstLine="480" w:firstLineChars="200"/>
        <w:rPr>
          <w:rFonts w:ascii="仿宋" w:hAnsi="仿宋" w:eastAsia="仿宋" w:cs="仿宋"/>
          <w:bCs/>
        </w:rPr>
      </w:pPr>
      <w:r>
        <w:rPr>
          <w:rFonts w:hint="eastAsia" w:ascii="仿宋" w:hAnsi="仿宋" w:eastAsia="仿宋" w:cs="仿宋"/>
          <w:bCs/>
        </w:rPr>
        <w:t>2.以上所报价格价为含税价。</w:t>
      </w:r>
    </w:p>
    <w:p>
      <w:pPr>
        <w:adjustRightInd w:val="0"/>
        <w:snapToGrid w:val="0"/>
        <w:spacing w:line="360" w:lineRule="auto"/>
        <w:ind w:firstLine="480" w:firstLineChars="200"/>
        <w:rPr>
          <w:rFonts w:ascii="仿宋" w:hAnsi="仿宋" w:eastAsia="仿宋" w:cs="仿宋"/>
        </w:rPr>
      </w:pPr>
      <w:r>
        <w:rPr>
          <w:rFonts w:hint="eastAsia" w:ascii="仿宋" w:hAnsi="仿宋" w:eastAsia="仿宋" w:cs="仿宋"/>
          <w:bCs/>
        </w:rPr>
        <w:t>3.以上报价为本投标人在公告要求期限内完成约定的全部工作的总费用。</w:t>
      </w:r>
    </w:p>
    <w:p>
      <w:pPr>
        <w:adjustRightInd w:val="0"/>
        <w:snapToGrid w:val="0"/>
        <w:spacing w:line="360" w:lineRule="auto"/>
        <w:ind w:firstLine="480" w:firstLineChars="200"/>
        <w:rPr>
          <w:rFonts w:ascii="仿宋" w:hAnsi="仿宋" w:eastAsia="仿宋" w:cs="仿宋"/>
          <w:bCs/>
        </w:rPr>
      </w:pPr>
      <w:r>
        <w:rPr>
          <w:rFonts w:hint="eastAsia" w:ascii="仿宋" w:hAnsi="仿宋" w:eastAsia="仿宋" w:cs="仿宋"/>
          <w:bCs/>
        </w:rPr>
        <w:t>4.如招标人接受本投标人的投标，本投标人将保证遵循国家和省、市相关法律、法规的要求和公告要求完成相关工作。</w:t>
      </w:r>
    </w:p>
    <w:p>
      <w:pPr>
        <w:adjustRightInd w:val="0"/>
        <w:snapToGrid w:val="0"/>
        <w:spacing w:line="360" w:lineRule="auto"/>
        <w:ind w:firstLine="480" w:firstLineChars="200"/>
        <w:rPr>
          <w:rFonts w:ascii="仿宋" w:hAnsi="仿宋" w:eastAsia="仿宋" w:cs="仿宋"/>
          <w:bCs/>
        </w:rPr>
      </w:pPr>
      <w:r>
        <w:rPr>
          <w:rFonts w:hint="eastAsia" w:ascii="仿宋" w:hAnsi="仿宋" w:eastAsia="仿宋" w:cs="仿宋"/>
          <w:bCs/>
        </w:rPr>
        <w:t>5.在正式的合同协议制定和签署前，本报价连同招标人的中标通知书应为约束贵司、我双方的合同文件。</w:t>
      </w:r>
    </w:p>
    <w:p>
      <w:pPr>
        <w:adjustRightInd w:val="0"/>
        <w:snapToGrid w:val="0"/>
        <w:spacing w:line="360" w:lineRule="auto"/>
        <w:ind w:firstLine="480" w:firstLineChars="200"/>
        <w:rPr>
          <w:rFonts w:ascii="仿宋" w:hAnsi="仿宋" w:eastAsia="仿宋" w:cs="仿宋"/>
          <w:bCs/>
        </w:rPr>
      </w:pPr>
      <w:r>
        <w:rPr>
          <w:rFonts w:hint="eastAsia" w:ascii="仿宋" w:hAnsi="仿宋" w:eastAsia="仿宋" w:cs="仿宋"/>
          <w:bCs/>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rPr>
      </w:pPr>
    </w:p>
    <w:p>
      <w:pPr>
        <w:adjustRightInd w:val="0"/>
        <w:snapToGrid w:val="0"/>
        <w:spacing w:line="360" w:lineRule="auto"/>
        <w:ind w:firstLine="2520" w:firstLineChars="1050"/>
        <w:rPr>
          <w:rFonts w:hint="eastAsia" w:ascii="仿宋" w:hAnsi="仿宋" w:eastAsia="仿宋" w:cs="仿宋"/>
          <w:bCs/>
        </w:rPr>
      </w:pPr>
    </w:p>
    <w:p>
      <w:pPr>
        <w:adjustRightInd w:val="0"/>
        <w:snapToGrid w:val="0"/>
        <w:spacing w:line="360" w:lineRule="auto"/>
        <w:ind w:firstLine="2520" w:firstLineChars="1050"/>
        <w:rPr>
          <w:rFonts w:ascii="仿宋" w:hAnsi="仿宋" w:eastAsia="仿宋" w:cs="仿宋"/>
          <w:bCs/>
        </w:rPr>
      </w:pPr>
      <w:r>
        <w:rPr>
          <w:rFonts w:hint="eastAsia" w:ascii="仿宋" w:hAnsi="仿宋" w:eastAsia="仿宋" w:cs="仿宋"/>
          <w:bCs/>
        </w:rPr>
        <w:t xml:space="preserve">投标人（公章）： </w:t>
      </w:r>
    </w:p>
    <w:p>
      <w:pPr>
        <w:adjustRightInd w:val="0"/>
        <w:snapToGrid w:val="0"/>
        <w:spacing w:line="360" w:lineRule="auto"/>
        <w:ind w:firstLine="2520" w:firstLineChars="1050"/>
        <w:rPr>
          <w:rFonts w:ascii="仿宋" w:hAnsi="仿宋" w:eastAsia="仿宋" w:cs="仿宋"/>
          <w:bCs/>
        </w:rPr>
      </w:pPr>
      <w:r>
        <w:rPr>
          <w:rFonts w:hint="eastAsia" w:ascii="仿宋" w:hAnsi="仿宋" w:eastAsia="仿宋" w:cs="仿宋"/>
          <w:bCs/>
        </w:rPr>
        <w:t>法人代表人或其授权委托代理人（签章）：</w:t>
      </w:r>
    </w:p>
    <w:p>
      <w:pPr>
        <w:adjustRightInd w:val="0"/>
        <w:snapToGrid w:val="0"/>
        <w:spacing w:line="360" w:lineRule="auto"/>
        <w:ind w:firstLine="2520" w:firstLineChars="1050"/>
        <w:rPr>
          <w:bCs/>
          <w:color w:val="000000"/>
        </w:rPr>
      </w:pPr>
      <w:r>
        <w:rPr>
          <w:rFonts w:hint="eastAsia" w:ascii="仿宋" w:hAnsi="仿宋" w:eastAsia="仿宋" w:cs="仿宋"/>
          <w:bCs/>
        </w:rPr>
        <w:t xml:space="preserve">日期：    年 </w:t>
      </w:r>
      <w:bookmarkStart w:id="1" w:name="_GoBack"/>
      <w:bookmarkEnd w:id="1"/>
      <w:r>
        <w:rPr>
          <w:rFonts w:hint="eastAsia" w:ascii="仿宋" w:hAnsi="仿宋" w:eastAsia="仿宋" w:cs="仿宋"/>
          <w:bCs/>
        </w:rPr>
        <w:t xml:space="preserve">   月    日</w:t>
      </w:r>
      <w:r>
        <w:rPr>
          <w:rFonts w:hint="eastAsia"/>
          <w:bCs/>
          <w:color w:val="000000"/>
        </w:rPr>
        <w:br w:type="page"/>
      </w:r>
    </w:p>
    <w:p>
      <w:pPr>
        <w:spacing w:after="160" w:line="360" w:lineRule="auto"/>
        <w:outlineLvl w:val="0"/>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附件</w:t>
      </w:r>
      <w:r>
        <w:rPr>
          <w:rFonts w:hint="eastAsia" w:ascii="仿宋" w:hAnsi="仿宋" w:eastAsia="仿宋" w:cs="仿宋"/>
          <w:b/>
          <w:bCs w:val="0"/>
          <w:color w:val="000000"/>
          <w:sz w:val="28"/>
          <w:szCs w:val="28"/>
          <w:lang w:val="en-US" w:eastAsia="zh-CN"/>
        </w:rPr>
        <w:t>4</w:t>
      </w:r>
    </w:p>
    <w:p>
      <w:pPr>
        <w:spacing w:after="160" w:line="360" w:lineRule="auto"/>
        <w:jc w:val="center"/>
        <w:outlineLvl w:val="1"/>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企业同类</w:t>
      </w:r>
      <w:r>
        <w:rPr>
          <w:rFonts w:hint="eastAsia" w:ascii="仿宋" w:hAnsi="仿宋" w:eastAsia="仿宋" w:cs="仿宋"/>
          <w:b/>
          <w:bCs w:val="0"/>
          <w:color w:val="000000"/>
          <w:sz w:val="28"/>
          <w:szCs w:val="28"/>
          <w:lang w:val="en-US" w:eastAsia="zh-CN"/>
        </w:rPr>
        <w:t>项目</w:t>
      </w:r>
      <w:r>
        <w:rPr>
          <w:rFonts w:hint="eastAsia" w:ascii="仿宋" w:hAnsi="仿宋" w:eastAsia="仿宋" w:cs="仿宋"/>
          <w:b/>
          <w:bCs w:val="0"/>
          <w:color w:val="000000"/>
          <w:sz w:val="28"/>
          <w:szCs w:val="28"/>
        </w:rPr>
        <w:t>业绩一览表</w:t>
      </w:r>
    </w:p>
    <w:tbl>
      <w:tblPr>
        <w:tblStyle w:val="11"/>
        <w:tblpPr w:leftFromText="180" w:rightFromText="180" w:vertAnchor="text" w:horzAnchor="page" w:tblpXSpec="center" w:tblpY="132"/>
        <w:tblOverlap w:val="never"/>
        <w:tblW w:w="788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362"/>
        <w:gridCol w:w="1815"/>
        <w:gridCol w:w="1515"/>
        <w:gridCol w:w="1335"/>
        <w:gridCol w:w="10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序号</w:t>
            </w:r>
          </w:p>
        </w:tc>
        <w:tc>
          <w:tcPr>
            <w:tcW w:w="1362"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lang w:val="en-US" w:eastAsia="zh-CN"/>
              </w:rPr>
              <w:t>项目</w:t>
            </w:r>
            <w:r>
              <w:rPr>
                <w:rFonts w:hint="eastAsia" w:ascii="仿宋" w:hAnsi="仿宋" w:eastAsia="仿宋" w:cs="仿宋"/>
                <w:bCs/>
              </w:rPr>
              <w:t>名称</w:t>
            </w:r>
          </w:p>
        </w:tc>
        <w:tc>
          <w:tcPr>
            <w:tcW w:w="1815"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lang w:val="en-US" w:eastAsia="zh-CN"/>
              </w:rPr>
              <w:t>项目</w:t>
            </w:r>
            <w:r>
              <w:rPr>
                <w:rFonts w:hint="eastAsia" w:ascii="仿宋" w:hAnsi="仿宋" w:eastAsia="仿宋" w:cs="仿宋"/>
                <w:bCs/>
              </w:rPr>
              <w:t>内容</w:t>
            </w:r>
          </w:p>
        </w:tc>
        <w:tc>
          <w:tcPr>
            <w:tcW w:w="1515"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合同金额</w:t>
            </w:r>
            <w:r>
              <w:rPr>
                <w:rFonts w:hint="eastAsia" w:ascii="仿宋" w:hAnsi="仿宋" w:eastAsia="仿宋" w:cs="仿宋"/>
                <w:bCs/>
              </w:rPr>
              <w:br w:type="textWrapping"/>
            </w:r>
            <w:r>
              <w:rPr>
                <w:rFonts w:hint="eastAsia" w:ascii="仿宋" w:hAnsi="仿宋" w:eastAsia="仿宋" w:cs="仿宋"/>
                <w:bCs/>
              </w:rPr>
              <w:t>（万元）</w:t>
            </w:r>
          </w:p>
        </w:tc>
        <w:tc>
          <w:tcPr>
            <w:tcW w:w="1335"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合同签订时间</w:t>
            </w:r>
          </w:p>
        </w:tc>
        <w:tc>
          <w:tcPr>
            <w:tcW w:w="1050"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8" w:hRule="atLeast"/>
        </w:trPr>
        <w:tc>
          <w:tcPr>
            <w:tcW w:w="804"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1</w:t>
            </w:r>
          </w:p>
        </w:tc>
        <w:tc>
          <w:tcPr>
            <w:tcW w:w="1362" w:type="dxa"/>
            <w:tcBorders>
              <w:tl2br w:val="nil"/>
              <w:tr2bl w:val="nil"/>
            </w:tcBorders>
            <w:vAlign w:val="center"/>
          </w:tcPr>
          <w:p>
            <w:pPr>
              <w:adjustRightInd w:val="0"/>
              <w:snapToGrid w:val="0"/>
              <w:jc w:val="center"/>
              <w:rPr>
                <w:rFonts w:ascii="仿宋" w:hAnsi="仿宋" w:eastAsia="仿宋" w:cs="仿宋"/>
                <w:bCs/>
              </w:rPr>
            </w:pPr>
          </w:p>
        </w:tc>
        <w:tc>
          <w:tcPr>
            <w:tcW w:w="1815" w:type="dxa"/>
            <w:tcBorders>
              <w:tl2br w:val="nil"/>
              <w:tr2bl w:val="nil"/>
            </w:tcBorders>
            <w:vAlign w:val="center"/>
          </w:tcPr>
          <w:p>
            <w:pPr>
              <w:adjustRightInd w:val="0"/>
              <w:snapToGrid w:val="0"/>
              <w:jc w:val="center"/>
              <w:rPr>
                <w:rFonts w:ascii="仿宋" w:hAnsi="仿宋" w:eastAsia="仿宋" w:cs="仿宋"/>
                <w:bCs/>
              </w:rPr>
            </w:pPr>
          </w:p>
        </w:tc>
        <w:tc>
          <w:tcPr>
            <w:tcW w:w="1515" w:type="dxa"/>
            <w:tcBorders>
              <w:tl2br w:val="nil"/>
              <w:tr2bl w:val="nil"/>
            </w:tcBorders>
          </w:tcPr>
          <w:p>
            <w:pPr>
              <w:adjustRightInd w:val="0"/>
              <w:snapToGrid w:val="0"/>
              <w:jc w:val="center"/>
              <w:rPr>
                <w:rFonts w:ascii="仿宋" w:hAnsi="仿宋" w:eastAsia="仿宋" w:cs="仿宋"/>
                <w:bCs/>
              </w:rPr>
            </w:pPr>
          </w:p>
        </w:tc>
        <w:tc>
          <w:tcPr>
            <w:tcW w:w="1335" w:type="dxa"/>
            <w:tcBorders>
              <w:tl2br w:val="nil"/>
              <w:tr2bl w:val="nil"/>
            </w:tcBorders>
          </w:tcPr>
          <w:p>
            <w:pPr>
              <w:adjustRightInd w:val="0"/>
              <w:snapToGrid w:val="0"/>
              <w:jc w:val="center"/>
              <w:rPr>
                <w:rFonts w:ascii="仿宋" w:hAnsi="仿宋" w:eastAsia="仿宋" w:cs="仿宋"/>
                <w:bCs/>
              </w:rPr>
            </w:pPr>
          </w:p>
        </w:tc>
        <w:tc>
          <w:tcPr>
            <w:tcW w:w="1050" w:type="dxa"/>
            <w:tcBorders>
              <w:tl2br w:val="nil"/>
              <w:tr2bl w:val="nil"/>
            </w:tcBorders>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804"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2</w:t>
            </w:r>
          </w:p>
        </w:tc>
        <w:tc>
          <w:tcPr>
            <w:tcW w:w="1362" w:type="dxa"/>
            <w:tcBorders>
              <w:tl2br w:val="nil"/>
              <w:tr2bl w:val="nil"/>
            </w:tcBorders>
            <w:vAlign w:val="center"/>
          </w:tcPr>
          <w:p>
            <w:pPr>
              <w:adjustRightInd w:val="0"/>
              <w:snapToGrid w:val="0"/>
              <w:jc w:val="center"/>
              <w:rPr>
                <w:rFonts w:ascii="仿宋" w:hAnsi="仿宋" w:eastAsia="仿宋" w:cs="仿宋"/>
                <w:bCs/>
              </w:rPr>
            </w:pPr>
          </w:p>
        </w:tc>
        <w:tc>
          <w:tcPr>
            <w:tcW w:w="1815" w:type="dxa"/>
            <w:tcBorders>
              <w:tl2br w:val="nil"/>
              <w:tr2bl w:val="nil"/>
            </w:tcBorders>
            <w:vAlign w:val="center"/>
          </w:tcPr>
          <w:p>
            <w:pPr>
              <w:adjustRightInd w:val="0"/>
              <w:snapToGrid w:val="0"/>
              <w:jc w:val="center"/>
              <w:rPr>
                <w:rFonts w:ascii="仿宋" w:hAnsi="仿宋" w:eastAsia="仿宋" w:cs="仿宋"/>
                <w:bCs/>
              </w:rPr>
            </w:pPr>
          </w:p>
        </w:tc>
        <w:tc>
          <w:tcPr>
            <w:tcW w:w="1515" w:type="dxa"/>
            <w:tcBorders>
              <w:tl2br w:val="nil"/>
              <w:tr2bl w:val="nil"/>
            </w:tcBorders>
          </w:tcPr>
          <w:p>
            <w:pPr>
              <w:adjustRightInd w:val="0"/>
              <w:snapToGrid w:val="0"/>
              <w:jc w:val="center"/>
              <w:rPr>
                <w:rFonts w:ascii="仿宋" w:hAnsi="仿宋" w:eastAsia="仿宋" w:cs="仿宋"/>
                <w:bCs/>
              </w:rPr>
            </w:pPr>
          </w:p>
        </w:tc>
        <w:tc>
          <w:tcPr>
            <w:tcW w:w="1335" w:type="dxa"/>
            <w:tcBorders>
              <w:tl2br w:val="nil"/>
              <w:tr2bl w:val="nil"/>
            </w:tcBorders>
          </w:tcPr>
          <w:p>
            <w:pPr>
              <w:adjustRightInd w:val="0"/>
              <w:snapToGrid w:val="0"/>
              <w:jc w:val="center"/>
              <w:rPr>
                <w:rFonts w:ascii="仿宋" w:hAnsi="仿宋" w:eastAsia="仿宋" w:cs="仿宋"/>
                <w:bCs/>
              </w:rPr>
            </w:pPr>
          </w:p>
        </w:tc>
        <w:tc>
          <w:tcPr>
            <w:tcW w:w="1050" w:type="dxa"/>
            <w:tcBorders>
              <w:tl2br w:val="nil"/>
              <w:tr2bl w:val="nil"/>
            </w:tcBorders>
          </w:tcPr>
          <w:p>
            <w:pPr>
              <w:adjustRightInd w:val="0"/>
              <w:snapToGrid w:val="0"/>
              <w:jc w:val="center"/>
              <w:rPr>
                <w:rFonts w:ascii="仿宋" w:hAnsi="仿宋" w:eastAsia="仿宋" w:cs="仿宋"/>
                <w:bC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95" w:hRule="atLeast"/>
        </w:trPr>
        <w:tc>
          <w:tcPr>
            <w:tcW w:w="804"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3</w:t>
            </w:r>
          </w:p>
        </w:tc>
        <w:tc>
          <w:tcPr>
            <w:tcW w:w="1362" w:type="dxa"/>
            <w:tcBorders>
              <w:tl2br w:val="nil"/>
              <w:tr2bl w:val="nil"/>
            </w:tcBorders>
            <w:vAlign w:val="center"/>
          </w:tcPr>
          <w:p>
            <w:pPr>
              <w:adjustRightInd w:val="0"/>
              <w:snapToGrid w:val="0"/>
              <w:jc w:val="center"/>
              <w:rPr>
                <w:rFonts w:ascii="仿宋" w:hAnsi="仿宋" w:eastAsia="仿宋" w:cs="仿宋"/>
                <w:bCs/>
              </w:rPr>
            </w:pPr>
          </w:p>
        </w:tc>
        <w:tc>
          <w:tcPr>
            <w:tcW w:w="1815" w:type="dxa"/>
            <w:tcBorders>
              <w:tl2br w:val="nil"/>
              <w:tr2bl w:val="nil"/>
            </w:tcBorders>
            <w:vAlign w:val="center"/>
          </w:tcPr>
          <w:p>
            <w:pPr>
              <w:adjustRightInd w:val="0"/>
              <w:snapToGrid w:val="0"/>
              <w:jc w:val="center"/>
              <w:rPr>
                <w:rFonts w:ascii="仿宋" w:hAnsi="仿宋" w:eastAsia="仿宋" w:cs="仿宋"/>
                <w:bCs/>
              </w:rPr>
            </w:pPr>
          </w:p>
        </w:tc>
        <w:tc>
          <w:tcPr>
            <w:tcW w:w="1515" w:type="dxa"/>
            <w:tcBorders>
              <w:tl2br w:val="nil"/>
              <w:tr2bl w:val="nil"/>
            </w:tcBorders>
          </w:tcPr>
          <w:p>
            <w:pPr>
              <w:adjustRightInd w:val="0"/>
              <w:snapToGrid w:val="0"/>
              <w:jc w:val="center"/>
              <w:rPr>
                <w:rFonts w:ascii="仿宋" w:hAnsi="仿宋" w:eastAsia="仿宋" w:cs="仿宋"/>
                <w:bCs/>
              </w:rPr>
            </w:pPr>
          </w:p>
        </w:tc>
        <w:tc>
          <w:tcPr>
            <w:tcW w:w="1335" w:type="dxa"/>
            <w:tcBorders>
              <w:tl2br w:val="nil"/>
              <w:tr2bl w:val="nil"/>
            </w:tcBorders>
          </w:tcPr>
          <w:p>
            <w:pPr>
              <w:adjustRightInd w:val="0"/>
              <w:snapToGrid w:val="0"/>
              <w:jc w:val="center"/>
              <w:rPr>
                <w:rFonts w:ascii="仿宋" w:hAnsi="仿宋" w:eastAsia="仿宋" w:cs="仿宋"/>
                <w:bCs/>
              </w:rPr>
            </w:pPr>
          </w:p>
        </w:tc>
        <w:tc>
          <w:tcPr>
            <w:tcW w:w="1050" w:type="dxa"/>
            <w:tcBorders>
              <w:tl2br w:val="nil"/>
              <w:tr2bl w:val="nil"/>
            </w:tcBorders>
          </w:tcPr>
          <w:p>
            <w:pPr>
              <w:adjustRightInd w:val="0"/>
              <w:snapToGrid w:val="0"/>
              <w:jc w:val="center"/>
              <w:rPr>
                <w:rFonts w:ascii="仿宋" w:hAnsi="仿宋" w:eastAsia="仿宋" w:cs="仿宋"/>
                <w:bCs/>
              </w:rPr>
            </w:pPr>
          </w:p>
        </w:tc>
      </w:tr>
    </w:tbl>
    <w:p>
      <w:pPr>
        <w:adjustRightInd w:val="0"/>
        <w:snapToGrid w:val="0"/>
        <w:spacing w:before="156" w:beforeLines="50" w:after="160" w:line="360" w:lineRule="auto"/>
        <w:rPr>
          <w:rFonts w:ascii="仿宋" w:hAnsi="仿宋" w:eastAsia="仿宋" w:cs="仿宋"/>
        </w:rPr>
      </w:pPr>
    </w:p>
    <w:p>
      <w:pPr>
        <w:adjustRightInd w:val="0"/>
        <w:snapToGrid w:val="0"/>
        <w:spacing w:before="156" w:beforeLines="50" w:after="160" w:line="360" w:lineRule="auto"/>
        <w:ind w:firstLine="480" w:firstLineChars="200"/>
        <w:rPr>
          <w:rFonts w:ascii="仿宋" w:hAnsi="仿宋" w:eastAsia="仿宋" w:cs="仿宋"/>
        </w:rPr>
      </w:pPr>
      <w:r>
        <w:rPr>
          <w:rFonts w:hint="eastAsia" w:ascii="仿宋" w:hAnsi="仿宋" w:eastAsia="仿宋" w:cs="仿宋"/>
        </w:rPr>
        <w:t>注：相关扫描件后附，投标人将合同中项目名称、同类</w:t>
      </w:r>
      <w:r>
        <w:rPr>
          <w:rFonts w:hint="eastAsia" w:ascii="仿宋" w:hAnsi="仿宋" w:eastAsia="仿宋" w:cs="仿宋"/>
          <w:lang w:val="en-US" w:eastAsia="zh-CN"/>
        </w:rPr>
        <w:t>项目</w:t>
      </w:r>
      <w:r>
        <w:rPr>
          <w:rFonts w:hint="eastAsia" w:ascii="仿宋" w:hAnsi="仿宋" w:eastAsia="仿宋" w:cs="仿宋"/>
        </w:rPr>
        <w:t>对应的合同额、</w:t>
      </w:r>
      <w:r>
        <w:rPr>
          <w:rFonts w:hint="eastAsia" w:ascii="仿宋" w:hAnsi="仿宋" w:eastAsia="仿宋" w:cs="仿宋"/>
          <w:lang w:val="en-US" w:eastAsia="zh-CN"/>
        </w:rPr>
        <w:t>项目</w:t>
      </w:r>
      <w:r>
        <w:rPr>
          <w:rFonts w:hint="eastAsia" w:ascii="仿宋" w:hAnsi="仿宋" w:eastAsia="仿宋" w:cs="仿宋"/>
        </w:rPr>
        <w:t>内容、签订时间等主要信息进行标记，以便招标人审核。</w:t>
      </w: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p>
      <w:pPr>
        <w:adjustRightInd w:val="0"/>
        <w:snapToGrid w:val="0"/>
        <w:spacing w:after="160" w:line="259" w:lineRule="auto"/>
        <w:rPr>
          <w:color w:val="000000"/>
          <w:szCs w:val="21"/>
        </w:rPr>
      </w:pPr>
    </w:p>
    <w:bookmarkEnd w:id="0"/>
    <w:p>
      <w:pPr>
        <w:spacing w:after="160" w:line="360" w:lineRule="auto"/>
        <w:outlineLvl w:val="0"/>
        <w:rPr>
          <w:bCs/>
          <w:color w:val="000000"/>
        </w:rPr>
        <w:sectPr>
          <w:pgSz w:w="11906" w:h="16838"/>
          <w:pgMar w:top="1985" w:right="1588" w:bottom="1985" w:left="1588" w:header="851" w:footer="851" w:gutter="0"/>
          <w:pgNumType w:start="1"/>
          <w:cols w:space="720" w:num="1"/>
          <w:docGrid w:type="lines" w:linePitch="312" w:charSpace="0"/>
        </w:sectPr>
      </w:pPr>
    </w:p>
    <w:p>
      <w:pPr>
        <w:spacing w:after="160" w:line="360" w:lineRule="auto"/>
        <w:outlineLvl w:val="0"/>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附件5</w:t>
      </w:r>
    </w:p>
    <w:p>
      <w:pPr>
        <w:spacing w:after="160" w:line="360" w:lineRule="auto"/>
        <w:jc w:val="center"/>
        <w:outlineLvl w:val="1"/>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项目负责人情况一览表</w:t>
      </w:r>
    </w:p>
    <w:tbl>
      <w:tblPr>
        <w:tblStyle w:val="11"/>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rPr>
            </w:pPr>
            <w:r>
              <w:rPr>
                <w:rFonts w:hint="eastAsia" w:ascii="仿宋" w:hAnsi="仿宋" w:eastAsia="仿宋" w:cs="仿宋"/>
              </w:rPr>
              <w:t>项目负责人姓名</w:t>
            </w:r>
          </w:p>
        </w:tc>
        <w:tc>
          <w:tcPr>
            <w:tcW w:w="2445" w:type="dxa"/>
            <w:tcBorders>
              <w:tl2br w:val="nil"/>
              <w:tr2bl w:val="nil"/>
            </w:tcBorders>
            <w:vAlign w:val="center"/>
          </w:tcPr>
          <w:p>
            <w:pPr>
              <w:snapToGrid w:val="0"/>
              <w:jc w:val="center"/>
              <w:rPr>
                <w:rFonts w:ascii="仿宋" w:hAnsi="仿宋" w:eastAsia="仿宋" w:cs="仿宋"/>
              </w:rPr>
            </w:pPr>
          </w:p>
        </w:tc>
        <w:tc>
          <w:tcPr>
            <w:tcW w:w="2143" w:type="dxa"/>
            <w:tcBorders>
              <w:tl2br w:val="nil"/>
              <w:tr2bl w:val="nil"/>
            </w:tcBorders>
            <w:vAlign w:val="center"/>
          </w:tcPr>
          <w:p>
            <w:pPr>
              <w:snapToGrid w:val="0"/>
              <w:jc w:val="center"/>
              <w:rPr>
                <w:rFonts w:ascii="仿宋" w:hAnsi="仿宋" w:eastAsia="仿宋" w:cs="仿宋"/>
              </w:rPr>
            </w:pPr>
            <w:r>
              <w:rPr>
                <w:rFonts w:hint="eastAsia" w:ascii="仿宋" w:hAnsi="仿宋" w:eastAsia="仿宋" w:cs="仿宋"/>
              </w:rPr>
              <w:t>性别</w:t>
            </w:r>
          </w:p>
        </w:tc>
        <w:tc>
          <w:tcPr>
            <w:tcW w:w="2024" w:type="dxa"/>
            <w:tcBorders>
              <w:tl2br w:val="nil"/>
              <w:tr2bl w:val="nil"/>
            </w:tcBorders>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rPr>
            </w:pPr>
            <w:r>
              <w:rPr>
                <w:rFonts w:hint="eastAsia" w:ascii="仿宋" w:hAnsi="仿宋" w:eastAsia="仿宋" w:cs="仿宋"/>
              </w:rPr>
              <w:t>民族</w:t>
            </w:r>
          </w:p>
        </w:tc>
        <w:tc>
          <w:tcPr>
            <w:tcW w:w="2445" w:type="dxa"/>
            <w:tcBorders>
              <w:tl2br w:val="nil"/>
              <w:tr2bl w:val="nil"/>
            </w:tcBorders>
            <w:vAlign w:val="center"/>
          </w:tcPr>
          <w:p>
            <w:pPr>
              <w:snapToGrid w:val="0"/>
              <w:jc w:val="center"/>
              <w:rPr>
                <w:rFonts w:ascii="仿宋" w:hAnsi="仿宋" w:eastAsia="仿宋" w:cs="仿宋"/>
              </w:rPr>
            </w:pPr>
          </w:p>
        </w:tc>
        <w:tc>
          <w:tcPr>
            <w:tcW w:w="2143" w:type="dxa"/>
            <w:tcBorders>
              <w:tl2br w:val="nil"/>
              <w:tr2bl w:val="nil"/>
            </w:tcBorders>
            <w:vAlign w:val="center"/>
          </w:tcPr>
          <w:p>
            <w:pPr>
              <w:snapToGrid w:val="0"/>
              <w:jc w:val="center"/>
              <w:rPr>
                <w:rFonts w:ascii="仿宋" w:hAnsi="仿宋" w:eastAsia="仿宋" w:cs="仿宋"/>
              </w:rPr>
            </w:pPr>
            <w:r>
              <w:rPr>
                <w:rFonts w:hint="eastAsia" w:ascii="仿宋" w:hAnsi="仿宋" w:eastAsia="仿宋" w:cs="仿宋"/>
              </w:rPr>
              <w:t>出生年月</w:t>
            </w:r>
          </w:p>
        </w:tc>
        <w:tc>
          <w:tcPr>
            <w:tcW w:w="2024" w:type="dxa"/>
            <w:tcBorders>
              <w:tl2br w:val="nil"/>
              <w:tr2bl w:val="nil"/>
            </w:tcBorders>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rPr>
            </w:pPr>
            <w:r>
              <w:rPr>
                <w:rFonts w:hint="eastAsia" w:ascii="仿宋" w:hAnsi="仿宋" w:eastAsia="仿宋" w:cs="仿宋"/>
              </w:rPr>
              <w:t>学历</w:t>
            </w:r>
          </w:p>
        </w:tc>
        <w:tc>
          <w:tcPr>
            <w:tcW w:w="6612" w:type="dxa"/>
            <w:gridSpan w:val="3"/>
            <w:tcBorders>
              <w:tl2br w:val="nil"/>
              <w:tr2bl w:val="nil"/>
            </w:tcBorders>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rPr>
            </w:pPr>
            <w:r>
              <w:rPr>
                <w:rFonts w:hint="eastAsia" w:ascii="仿宋" w:hAnsi="仿宋" w:eastAsia="仿宋" w:cs="仿宋"/>
              </w:rPr>
              <w:t>毕业院校</w:t>
            </w:r>
          </w:p>
        </w:tc>
        <w:tc>
          <w:tcPr>
            <w:tcW w:w="6612" w:type="dxa"/>
            <w:gridSpan w:val="3"/>
            <w:tcBorders>
              <w:tl2br w:val="nil"/>
              <w:tr2bl w:val="nil"/>
            </w:tcBorders>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lang w:val="en-US" w:eastAsia="zh-CN"/>
              </w:rPr>
            </w:pPr>
            <w:r>
              <w:rPr>
                <w:rFonts w:hint="eastAsia" w:ascii="仿宋" w:hAnsi="仿宋" w:eastAsia="仿宋" w:cs="仿宋"/>
              </w:rPr>
              <w:t>相关</w:t>
            </w:r>
            <w:r>
              <w:rPr>
                <w:rFonts w:hint="eastAsia" w:ascii="仿宋" w:hAnsi="仿宋" w:eastAsia="仿宋" w:cs="仿宋"/>
                <w:lang w:val="en-US" w:eastAsia="zh-CN"/>
              </w:rPr>
              <w:t>专业技术资格</w:t>
            </w:r>
          </w:p>
          <w:p>
            <w:pPr>
              <w:snapToGrid w:val="0"/>
              <w:jc w:val="center"/>
              <w:rPr>
                <w:rFonts w:hint="default" w:ascii="仿宋" w:hAnsi="仿宋" w:eastAsia="仿宋" w:cs="仿宋"/>
                <w:lang w:val="en-US" w:eastAsia="zh-CN"/>
              </w:rPr>
            </w:pPr>
            <w:r>
              <w:rPr>
                <w:rFonts w:hint="eastAsia" w:ascii="仿宋" w:hAnsi="仿宋" w:eastAsia="仿宋" w:cs="仿宋"/>
                <w:lang w:val="en-US" w:eastAsia="zh-CN"/>
              </w:rPr>
              <w:t>证书</w:t>
            </w:r>
          </w:p>
        </w:tc>
        <w:tc>
          <w:tcPr>
            <w:tcW w:w="6612" w:type="dxa"/>
            <w:gridSpan w:val="3"/>
            <w:tcBorders>
              <w:tl2br w:val="nil"/>
              <w:tr2bl w:val="nil"/>
            </w:tcBorders>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ascii="仿宋" w:hAnsi="仿宋" w:eastAsia="仿宋" w:cs="仿宋"/>
              </w:rPr>
            </w:pPr>
            <w:r>
              <w:rPr>
                <w:rFonts w:hint="eastAsia" w:ascii="仿宋" w:hAnsi="仿宋" w:eastAsia="仿宋" w:cs="仿宋"/>
              </w:rPr>
              <w:t>相关职称</w:t>
            </w:r>
          </w:p>
        </w:tc>
        <w:tc>
          <w:tcPr>
            <w:tcW w:w="6612" w:type="dxa"/>
            <w:gridSpan w:val="3"/>
            <w:tcBorders>
              <w:tl2br w:val="nil"/>
              <w:tr2bl w:val="nil"/>
            </w:tcBorders>
            <w:vAlign w:val="center"/>
          </w:tcPr>
          <w:p>
            <w:pPr>
              <w:snapToGrid w:val="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ascii="仿宋" w:hAnsi="仿宋" w:eastAsia="仿宋" w:cs="仿宋"/>
              </w:rPr>
            </w:pPr>
            <w:r>
              <w:rPr>
                <w:rFonts w:hint="eastAsia" w:ascii="仿宋" w:hAnsi="仿宋" w:eastAsia="仿宋" w:cs="仿宋"/>
              </w:rPr>
              <w:t>联系方式</w:t>
            </w:r>
          </w:p>
        </w:tc>
        <w:tc>
          <w:tcPr>
            <w:tcW w:w="6612" w:type="dxa"/>
            <w:gridSpan w:val="3"/>
            <w:tcBorders>
              <w:tl2br w:val="nil"/>
              <w:tr2bl w:val="nil"/>
            </w:tcBorders>
            <w:vAlign w:val="center"/>
          </w:tcPr>
          <w:p>
            <w:pPr>
              <w:snapToGrid w:val="0"/>
              <w:jc w:val="center"/>
              <w:rPr>
                <w:rFonts w:ascii="仿宋" w:hAnsi="仿宋" w:eastAsia="仿宋" w:cs="仿宋"/>
              </w:rPr>
            </w:pPr>
          </w:p>
        </w:tc>
      </w:tr>
    </w:tbl>
    <w:p>
      <w:pPr>
        <w:adjustRightInd w:val="0"/>
        <w:snapToGrid w:val="0"/>
        <w:spacing w:before="156" w:beforeLines="50" w:after="160" w:line="360" w:lineRule="auto"/>
        <w:ind w:firstLine="480" w:firstLineChars="200"/>
        <w:rPr>
          <w:rFonts w:ascii="仿宋" w:hAnsi="仿宋" w:eastAsia="仿宋" w:cs="仿宋"/>
        </w:rPr>
      </w:pPr>
      <w:r>
        <w:rPr>
          <w:rFonts w:hint="eastAsia" w:ascii="仿宋" w:hAnsi="仿宋" w:eastAsia="仿宋" w:cs="仿宋"/>
        </w:rPr>
        <w:t>注：拟派项目负责人应附资格证书、注册证书、职称证书、学历证书等扫描件。</w:t>
      </w:r>
    </w:p>
    <w:p>
      <w:pPr>
        <w:pStyle w:val="4"/>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after="160" w:line="360" w:lineRule="auto"/>
        <w:outlineLvl w:val="0"/>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附件6</w:t>
      </w:r>
    </w:p>
    <w:p>
      <w:pPr>
        <w:spacing w:after="160" w:line="360" w:lineRule="auto"/>
        <w:jc w:val="center"/>
        <w:outlineLvl w:val="1"/>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拟派项目团队人员一览表</w:t>
      </w:r>
    </w:p>
    <w:tbl>
      <w:tblPr>
        <w:tblStyle w:val="11"/>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序号</w:t>
            </w:r>
          </w:p>
        </w:tc>
        <w:tc>
          <w:tcPr>
            <w:tcW w:w="1027" w:type="dxa"/>
            <w:vMerge w:val="restart"/>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职务</w:t>
            </w:r>
          </w:p>
        </w:tc>
        <w:tc>
          <w:tcPr>
            <w:tcW w:w="970" w:type="dxa"/>
            <w:vMerge w:val="restart"/>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姓名</w:t>
            </w:r>
          </w:p>
        </w:tc>
        <w:tc>
          <w:tcPr>
            <w:tcW w:w="972" w:type="dxa"/>
            <w:vMerge w:val="restart"/>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职称</w:t>
            </w:r>
          </w:p>
        </w:tc>
        <w:tc>
          <w:tcPr>
            <w:tcW w:w="4423" w:type="dxa"/>
            <w:gridSpan w:val="4"/>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上岗资格证明</w:t>
            </w:r>
          </w:p>
        </w:tc>
        <w:tc>
          <w:tcPr>
            <w:tcW w:w="852" w:type="dxa"/>
            <w:vMerge w:val="restart"/>
            <w:tcBorders>
              <w:tl2br w:val="nil"/>
              <w:tr2bl w:val="nil"/>
            </w:tcBorders>
            <w:vAlign w:val="center"/>
          </w:tcPr>
          <w:p>
            <w:pPr>
              <w:adjustRightInd w:val="0"/>
              <w:snapToGrid w:val="0"/>
              <w:jc w:val="center"/>
              <w:rPr>
                <w:rFonts w:ascii="仿宋" w:hAnsi="仿宋" w:eastAsia="仿宋" w:cs="仿宋"/>
                <w:b/>
              </w:rPr>
            </w:pPr>
            <w:r>
              <w:rPr>
                <w:rFonts w:hint="eastAsia" w:ascii="仿宋" w:hAnsi="仿宋" w:eastAsia="仿宋" w:cs="仿宋"/>
                <w:bCs/>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ascii="仿宋" w:hAnsi="仿宋" w:eastAsia="仿宋" w:cs="仿宋"/>
                <w:bCs/>
              </w:rPr>
            </w:pPr>
          </w:p>
        </w:tc>
        <w:tc>
          <w:tcPr>
            <w:tcW w:w="1027" w:type="dxa"/>
            <w:vMerge w:val="continue"/>
            <w:tcBorders>
              <w:tl2br w:val="nil"/>
              <w:tr2bl w:val="nil"/>
            </w:tcBorders>
            <w:vAlign w:val="center"/>
          </w:tcPr>
          <w:p>
            <w:pPr>
              <w:adjustRightInd w:val="0"/>
              <w:snapToGrid w:val="0"/>
              <w:jc w:val="center"/>
              <w:rPr>
                <w:rFonts w:ascii="仿宋" w:hAnsi="仿宋" w:eastAsia="仿宋" w:cs="仿宋"/>
                <w:bCs/>
              </w:rPr>
            </w:pPr>
          </w:p>
        </w:tc>
        <w:tc>
          <w:tcPr>
            <w:tcW w:w="970" w:type="dxa"/>
            <w:vMerge w:val="continue"/>
            <w:tcBorders>
              <w:tl2br w:val="nil"/>
              <w:tr2bl w:val="nil"/>
            </w:tcBorders>
            <w:vAlign w:val="center"/>
          </w:tcPr>
          <w:p>
            <w:pPr>
              <w:adjustRightInd w:val="0"/>
              <w:snapToGrid w:val="0"/>
              <w:jc w:val="center"/>
              <w:rPr>
                <w:rFonts w:ascii="仿宋" w:hAnsi="仿宋" w:eastAsia="仿宋" w:cs="仿宋"/>
                <w:bCs/>
              </w:rPr>
            </w:pPr>
          </w:p>
        </w:tc>
        <w:tc>
          <w:tcPr>
            <w:tcW w:w="972" w:type="dxa"/>
            <w:vMerge w:val="continue"/>
            <w:tcBorders>
              <w:tl2br w:val="nil"/>
              <w:tr2bl w:val="nil"/>
            </w:tcBorders>
            <w:vAlign w:val="center"/>
          </w:tcPr>
          <w:p>
            <w:pPr>
              <w:adjustRightInd w:val="0"/>
              <w:snapToGrid w:val="0"/>
              <w:jc w:val="center"/>
              <w:rPr>
                <w:rFonts w:ascii="仿宋" w:hAnsi="仿宋" w:eastAsia="仿宋" w:cs="仿宋"/>
                <w:bCs/>
              </w:rPr>
            </w:pPr>
          </w:p>
        </w:tc>
        <w:tc>
          <w:tcPr>
            <w:tcW w:w="1388"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证明名称</w:t>
            </w:r>
          </w:p>
        </w:tc>
        <w:tc>
          <w:tcPr>
            <w:tcW w:w="971"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证号</w:t>
            </w:r>
          </w:p>
        </w:tc>
        <w:tc>
          <w:tcPr>
            <w:tcW w:w="1067"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级别</w:t>
            </w:r>
          </w:p>
        </w:tc>
        <w:tc>
          <w:tcPr>
            <w:tcW w:w="997" w:type="dxa"/>
            <w:tcBorders>
              <w:tl2br w:val="nil"/>
              <w:tr2bl w:val="nil"/>
            </w:tcBorders>
            <w:vAlign w:val="center"/>
          </w:tcPr>
          <w:p>
            <w:pPr>
              <w:adjustRightInd w:val="0"/>
              <w:snapToGrid w:val="0"/>
              <w:jc w:val="center"/>
              <w:rPr>
                <w:rFonts w:ascii="仿宋" w:hAnsi="仿宋" w:eastAsia="仿宋" w:cs="仿宋"/>
                <w:bCs/>
              </w:rPr>
            </w:pPr>
            <w:r>
              <w:rPr>
                <w:rFonts w:hint="eastAsia" w:ascii="仿宋" w:hAnsi="仿宋" w:eastAsia="仿宋" w:cs="仿宋"/>
                <w:bCs/>
              </w:rPr>
              <w:t>专业</w:t>
            </w:r>
          </w:p>
        </w:tc>
        <w:tc>
          <w:tcPr>
            <w:tcW w:w="852" w:type="dxa"/>
            <w:vMerge w:val="continue"/>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1</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2</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3</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4</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5</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6</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7</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8</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9</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10</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ascii="仿宋" w:hAnsi="仿宋" w:eastAsia="仿宋" w:cs="仿宋"/>
              </w:rPr>
            </w:pPr>
            <w:r>
              <w:rPr>
                <w:rFonts w:hint="eastAsia" w:ascii="仿宋" w:hAnsi="仿宋" w:eastAsia="仿宋" w:cs="仿宋"/>
              </w:rPr>
              <w:t>......</w:t>
            </w:r>
          </w:p>
        </w:tc>
        <w:tc>
          <w:tcPr>
            <w:tcW w:w="1027" w:type="dxa"/>
            <w:tcBorders>
              <w:tl2br w:val="nil"/>
              <w:tr2bl w:val="nil"/>
            </w:tcBorders>
            <w:vAlign w:val="center"/>
          </w:tcPr>
          <w:p>
            <w:pPr>
              <w:adjustRightInd w:val="0"/>
              <w:snapToGrid w:val="0"/>
              <w:jc w:val="center"/>
              <w:rPr>
                <w:rFonts w:ascii="仿宋" w:hAnsi="仿宋" w:eastAsia="仿宋" w:cs="仿宋"/>
              </w:rPr>
            </w:pPr>
          </w:p>
        </w:tc>
        <w:tc>
          <w:tcPr>
            <w:tcW w:w="970" w:type="dxa"/>
            <w:tcBorders>
              <w:tl2br w:val="nil"/>
              <w:tr2bl w:val="nil"/>
            </w:tcBorders>
            <w:vAlign w:val="center"/>
          </w:tcPr>
          <w:p>
            <w:pPr>
              <w:adjustRightInd w:val="0"/>
              <w:snapToGrid w:val="0"/>
              <w:jc w:val="center"/>
              <w:rPr>
                <w:rFonts w:ascii="仿宋" w:hAnsi="仿宋" w:eastAsia="仿宋" w:cs="仿宋"/>
              </w:rPr>
            </w:pPr>
          </w:p>
        </w:tc>
        <w:tc>
          <w:tcPr>
            <w:tcW w:w="972" w:type="dxa"/>
            <w:tcBorders>
              <w:tl2br w:val="nil"/>
              <w:tr2bl w:val="nil"/>
            </w:tcBorders>
            <w:vAlign w:val="center"/>
          </w:tcPr>
          <w:p>
            <w:pPr>
              <w:adjustRightInd w:val="0"/>
              <w:snapToGrid w:val="0"/>
              <w:jc w:val="center"/>
              <w:rPr>
                <w:rFonts w:ascii="仿宋" w:hAnsi="仿宋" w:eastAsia="仿宋" w:cs="仿宋"/>
              </w:rPr>
            </w:pPr>
          </w:p>
        </w:tc>
        <w:tc>
          <w:tcPr>
            <w:tcW w:w="1388" w:type="dxa"/>
            <w:tcBorders>
              <w:tl2br w:val="nil"/>
              <w:tr2bl w:val="nil"/>
            </w:tcBorders>
          </w:tcPr>
          <w:p>
            <w:pPr>
              <w:adjustRightInd w:val="0"/>
              <w:snapToGrid w:val="0"/>
              <w:jc w:val="center"/>
              <w:rPr>
                <w:rFonts w:ascii="仿宋" w:hAnsi="仿宋" w:eastAsia="仿宋" w:cs="仿宋"/>
              </w:rPr>
            </w:pPr>
          </w:p>
        </w:tc>
        <w:tc>
          <w:tcPr>
            <w:tcW w:w="971" w:type="dxa"/>
            <w:tcBorders>
              <w:tl2br w:val="nil"/>
              <w:tr2bl w:val="nil"/>
            </w:tcBorders>
          </w:tcPr>
          <w:p>
            <w:pPr>
              <w:adjustRightInd w:val="0"/>
              <w:snapToGrid w:val="0"/>
              <w:jc w:val="center"/>
              <w:rPr>
                <w:rFonts w:ascii="仿宋" w:hAnsi="仿宋" w:eastAsia="仿宋" w:cs="仿宋"/>
              </w:rPr>
            </w:pPr>
          </w:p>
        </w:tc>
        <w:tc>
          <w:tcPr>
            <w:tcW w:w="1067" w:type="dxa"/>
            <w:tcBorders>
              <w:tl2br w:val="nil"/>
              <w:tr2bl w:val="nil"/>
            </w:tcBorders>
            <w:vAlign w:val="center"/>
          </w:tcPr>
          <w:p>
            <w:pPr>
              <w:adjustRightInd w:val="0"/>
              <w:snapToGrid w:val="0"/>
              <w:jc w:val="center"/>
              <w:rPr>
                <w:rFonts w:ascii="仿宋" w:hAnsi="仿宋" w:eastAsia="仿宋" w:cs="仿宋"/>
              </w:rPr>
            </w:pPr>
          </w:p>
        </w:tc>
        <w:tc>
          <w:tcPr>
            <w:tcW w:w="997" w:type="dxa"/>
            <w:tcBorders>
              <w:tl2br w:val="nil"/>
              <w:tr2bl w:val="nil"/>
            </w:tcBorders>
            <w:vAlign w:val="center"/>
          </w:tcPr>
          <w:p>
            <w:pPr>
              <w:adjustRightInd w:val="0"/>
              <w:snapToGrid w:val="0"/>
              <w:jc w:val="center"/>
              <w:rPr>
                <w:rFonts w:ascii="仿宋" w:hAnsi="仿宋" w:eastAsia="仿宋" w:cs="仿宋"/>
              </w:rPr>
            </w:pPr>
          </w:p>
        </w:tc>
        <w:tc>
          <w:tcPr>
            <w:tcW w:w="852" w:type="dxa"/>
            <w:tcBorders>
              <w:tl2br w:val="nil"/>
              <w:tr2bl w:val="nil"/>
            </w:tcBorders>
            <w:vAlign w:val="center"/>
          </w:tcPr>
          <w:p>
            <w:pPr>
              <w:adjustRightInd w:val="0"/>
              <w:snapToGrid w:val="0"/>
              <w:jc w:val="center"/>
              <w:rPr>
                <w:rFonts w:ascii="仿宋" w:hAnsi="仿宋" w:eastAsia="仿宋" w:cs="仿宋"/>
              </w:rPr>
            </w:pPr>
          </w:p>
        </w:tc>
      </w:tr>
    </w:tbl>
    <w:p>
      <w:pPr>
        <w:adjustRightInd w:val="0"/>
        <w:snapToGrid w:val="0"/>
        <w:spacing w:before="156" w:beforeLines="50" w:after="160" w:line="360" w:lineRule="auto"/>
        <w:rPr>
          <w:rFonts w:ascii="仿宋" w:hAnsi="仿宋" w:eastAsia="仿宋" w:cs="仿宋"/>
        </w:rPr>
      </w:pPr>
      <w:r>
        <w:rPr>
          <w:rFonts w:hint="eastAsia" w:ascii="仿宋" w:hAnsi="仿宋" w:eastAsia="仿宋" w:cs="仿宋"/>
        </w:rPr>
        <w:t>注：拟派项目团队人员应附资格证书、注册证书、职称证书、学历证书等扫描件。</w:t>
      </w:r>
    </w:p>
    <w:p>
      <w:pPr>
        <w:pStyle w:val="4"/>
      </w:pPr>
    </w:p>
    <w:p>
      <w:pPr>
        <w:pStyle w:val="4"/>
      </w:pPr>
    </w:p>
    <w:sectPr>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37464"/>
    <w:multiLevelType w:val="multilevel"/>
    <w:tmpl w:val="4EF37464"/>
    <w:lvl w:ilvl="0" w:tentative="0">
      <w:start w:val="1"/>
      <w:numFmt w:val="chineseCountingThousand"/>
      <w:suff w:val="space"/>
      <w:lvlText w:val="%1、"/>
      <w:lvlJc w:val="left"/>
      <w:pPr>
        <w:ind w:left="420" w:hanging="420"/>
      </w:pPr>
      <w:rPr>
        <w:rFonts w:hint="eastAsia"/>
        <w:sz w:val="36"/>
        <w:szCs w:val="36"/>
      </w:rPr>
    </w:lvl>
    <w:lvl w:ilvl="1" w:tentative="0">
      <w:start w:val="1"/>
      <w:numFmt w:val="japaneseCounting"/>
      <w:lvlText w:val="%2、"/>
      <w:lvlJc w:val="left"/>
      <w:pPr>
        <w:ind w:left="1140" w:hanging="720"/>
      </w:pPr>
      <w:rPr>
        <w:rFonts w:hint="default"/>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OTI2YmIzMDQ1ZGI5Mzc1ODczNDJmNGQ1NjNkZTYifQ=="/>
  </w:docVars>
  <w:rsids>
    <w:rsidRoot w:val="00B11274"/>
    <w:rsid w:val="000001B4"/>
    <w:rsid w:val="00023CC4"/>
    <w:rsid w:val="000253FB"/>
    <w:rsid w:val="00026567"/>
    <w:rsid w:val="00034DBF"/>
    <w:rsid w:val="000374C9"/>
    <w:rsid w:val="0004234C"/>
    <w:rsid w:val="0005423C"/>
    <w:rsid w:val="00061738"/>
    <w:rsid w:val="0007441C"/>
    <w:rsid w:val="000827E2"/>
    <w:rsid w:val="00082A90"/>
    <w:rsid w:val="000A1994"/>
    <w:rsid w:val="000A393E"/>
    <w:rsid w:val="000A4527"/>
    <w:rsid w:val="000A7905"/>
    <w:rsid w:val="000B6729"/>
    <w:rsid w:val="000D6986"/>
    <w:rsid w:val="000F151B"/>
    <w:rsid w:val="000F47D2"/>
    <w:rsid w:val="000F4EF0"/>
    <w:rsid w:val="00102717"/>
    <w:rsid w:val="00106725"/>
    <w:rsid w:val="001130BE"/>
    <w:rsid w:val="00127811"/>
    <w:rsid w:val="00130302"/>
    <w:rsid w:val="00131C44"/>
    <w:rsid w:val="00135938"/>
    <w:rsid w:val="00151107"/>
    <w:rsid w:val="001571E9"/>
    <w:rsid w:val="0016057B"/>
    <w:rsid w:val="0016581D"/>
    <w:rsid w:val="00165C2B"/>
    <w:rsid w:val="001730C0"/>
    <w:rsid w:val="001778FE"/>
    <w:rsid w:val="0019301E"/>
    <w:rsid w:val="001A0CEE"/>
    <w:rsid w:val="001A4FB1"/>
    <w:rsid w:val="001D56D7"/>
    <w:rsid w:val="001D6FB3"/>
    <w:rsid w:val="0020335A"/>
    <w:rsid w:val="00203690"/>
    <w:rsid w:val="002125C3"/>
    <w:rsid w:val="00213BA6"/>
    <w:rsid w:val="0021407C"/>
    <w:rsid w:val="00220B5C"/>
    <w:rsid w:val="00221BD3"/>
    <w:rsid w:val="002258CC"/>
    <w:rsid w:val="00243FD3"/>
    <w:rsid w:val="00244E1F"/>
    <w:rsid w:val="00250DE7"/>
    <w:rsid w:val="00261277"/>
    <w:rsid w:val="00265C90"/>
    <w:rsid w:val="0027280A"/>
    <w:rsid w:val="00276873"/>
    <w:rsid w:val="0029220F"/>
    <w:rsid w:val="002A454C"/>
    <w:rsid w:val="002A4AB6"/>
    <w:rsid w:val="002A7741"/>
    <w:rsid w:val="002B30A2"/>
    <w:rsid w:val="002B3424"/>
    <w:rsid w:val="002B3A3C"/>
    <w:rsid w:val="002B4C09"/>
    <w:rsid w:val="002B537A"/>
    <w:rsid w:val="002B7B35"/>
    <w:rsid w:val="002D1EB8"/>
    <w:rsid w:val="002D26EA"/>
    <w:rsid w:val="002D5414"/>
    <w:rsid w:val="002E1143"/>
    <w:rsid w:val="002F22E6"/>
    <w:rsid w:val="003045DE"/>
    <w:rsid w:val="00310154"/>
    <w:rsid w:val="00331DD2"/>
    <w:rsid w:val="0033751C"/>
    <w:rsid w:val="00346F85"/>
    <w:rsid w:val="003518CE"/>
    <w:rsid w:val="00351EAD"/>
    <w:rsid w:val="003605EF"/>
    <w:rsid w:val="00362FDE"/>
    <w:rsid w:val="0036793B"/>
    <w:rsid w:val="003719E0"/>
    <w:rsid w:val="003759D0"/>
    <w:rsid w:val="00382EF1"/>
    <w:rsid w:val="00387A99"/>
    <w:rsid w:val="00391833"/>
    <w:rsid w:val="003A086F"/>
    <w:rsid w:val="003A2707"/>
    <w:rsid w:val="003B25C7"/>
    <w:rsid w:val="003B3DCA"/>
    <w:rsid w:val="003E0E33"/>
    <w:rsid w:val="003E30E7"/>
    <w:rsid w:val="003E51D6"/>
    <w:rsid w:val="003F13CF"/>
    <w:rsid w:val="003F203B"/>
    <w:rsid w:val="004012DB"/>
    <w:rsid w:val="00404A8B"/>
    <w:rsid w:val="00412FED"/>
    <w:rsid w:val="00416D9B"/>
    <w:rsid w:val="00420A73"/>
    <w:rsid w:val="00430F5C"/>
    <w:rsid w:val="00440B30"/>
    <w:rsid w:val="00443923"/>
    <w:rsid w:val="00447751"/>
    <w:rsid w:val="00447863"/>
    <w:rsid w:val="00451AF8"/>
    <w:rsid w:val="004545C7"/>
    <w:rsid w:val="00463536"/>
    <w:rsid w:val="004643B4"/>
    <w:rsid w:val="004677E5"/>
    <w:rsid w:val="00483382"/>
    <w:rsid w:val="004847D0"/>
    <w:rsid w:val="00494561"/>
    <w:rsid w:val="004A1F4C"/>
    <w:rsid w:val="004A6C58"/>
    <w:rsid w:val="004B29F9"/>
    <w:rsid w:val="004B5CEC"/>
    <w:rsid w:val="004C5EA6"/>
    <w:rsid w:val="004C7C13"/>
    <w:rsid w:val="004D3D52"/>
    <w:rsid w:val="004D6A3D"/>
    <w:rsid w:val="004F4CD5"/>
    <w:rsid w:val="00500664"/>
    <w:rsid w:val="00514554"/>
    <w:rsid w:val="0051517B"/>
    <w:rsid w:val="00521DC4"/>
    <w:rsid w:val="00522002"/>
    <w:rsid w:val="00524C3D"/>
    <w:rsid w:val="00534686"/>
    <w:rsid w:val="00536B9A"/>
    <w:rsid w:val="00543167"/>
    <w:rsid w:val="00551024"/>
    <w:rsid w:val="00552F95"/>
    <w:rsid w:val="00557F08"/>
    <w:rsid w:val="005602A5"/>
    <w:rsid w:val="0056269F"/>
    <w:rsid w:val="00564434"/>
    <w:rsid w:val="00565116"/>
    <w:rsid w:val="00566230"/>
    <w:rsid w:val="00581F95"/>
    <w:rsid w:val="00586453"/>
    <w:rsid w:val="005948A3"/>
    <w:rsid w:val="005A3F7F"/>
    <w:rsid w:val="005B2DFC"/>
    <w:rsid w:val="005B564B"/>
    <w:rsid w:val="005C230B"/>
    <w:rsid w:val="005C69FE"/>
    <w:rsid w:val="005C6ADB"/>
    <w:rsid w:val="005F3F81"/>
    <w:rsid w:val="005F605E"/>
    <w:rsid w:val="00600F32"/>
    <w:rsid w:val="00603381"/>
    <w:rsid w:val="006130FC"/>
    <w:rsid w:val="00616C2D"/>
    <w:rsid w:val="00620846"/>
    <w:rsid w:val="00633D99"/>
    <w:rsid w:val="00634EDF"/>
    <w:rsid w:val="00640F18"/>
    <w:rsid w:val="00642BA0"/>
    <w:rsid w:val="006436AA"/>
    <w:rsid w:val="006463D8"/>
    <w:rsid w:val="00663E83"/>
    <w:rsid w:val="00671345"/>
    <w:rsid w:val="00673950"/>
    <w:rsid w:val="00681E33"/>
    <w:rsid w:val="00682F7D"/>
    <w:rsid w:val="00683DCE"/>
    <w:rsid w:val="00685120"/>
    <w:rsid w:val="0069276D"/>
    <w:rsid w:val="00696B5A"/>
    <w:rsid w:val="006A0CB1"/>
    <w:rsid w:val="006A6955"/>
    <w:rsid w:val="006C00D0"/>
    <w:rsid w:val="006C0BE1"/>
    <w:rsid w:val="006C0D9E"/>
    <w:rsid w:val="006C333F"/>
    <w:rsid w:val="006C5631"/>
    <w:rsid w:val="006D641A"/>
    <w:rsid w:val="006F2ECC"/>
    <w:rsid w:val="006F7D73"/>
    <w:rsid w:val="00702743"/>
    <w:rsid w:val="00705AC3"/>
    <w:rsid w:val="00707433"/>
    <w:rsid w:val="00721006"/>
    <w:rsid w:val="00721387"/>
    <w:rsid w:val="007215AC"/>
    <w:rsid w:val="0072494F"/>
    <w:rsid w:val="00724E76"/>
    <w:rsid w:val="007377EB"/>
    <w:rsid w:val="00737BFE"/>
    <w:rsid w:val="007415C0"/>
    <w:rsid w:val="00752088"/>
    <w:rsid w:val="00756B71"/>
    <w:rsid w:val="00777AA4"/>
    <w:rsid w:val="007823F6"/>
    <w:rsid w:val="00783B21"/>
    <w:rsid w:val="00790AA0"/>
    <w:rsid w:val="00796A8B"/>
    <w:rsid w:val="007B36F9"/>
    <w:rsid w:val="007B7479"/>
    <w:rsid w:val="007C0425"/>
    <w:rsid w:val="007D03BD"/>
    <w:rsid w:val="007D69DA"/>
    <w:rsid w:val="007E0BE4"/>
    <w:rsid w:val="007E33AC"/>
    <w:rsid w:val="007F1D8E"/>
    <w:rsid w:val="007F6FD2"/>
    <w:rsid w:val="00802668"/>
    <w:rsid w:val="00804286"/>
    <w:rsid w:val="00805562"/>
    <w:rsid w:val="00806365"/>
    <w:rsid w:val="00807B07"/>
    <w:rsid w:val="0081263E"/>
    <w:rsid w:val="008132AB"/>
    <w:rsid w:val="00831AB7"/>
    <w:rsid w:val="00832888"/>
    <w:rsid w:val="0084026E"/>
    <w:rsid w:val="00844F57"/>
    <w:rsid w:val="008466B2"/>
    <w:rsid w:val="008521E6"/>
    <w:rsid w:val="008543AB"/>
    <w:rsid w:val="00862D5F"/>
    <w:rsid w:val="008678A8"/>
    <w:rsid w:val="0087001C"/>
    <w:rsid w:val="00871ED4"/>
    <w:rsid w:val="008737CA"/>
    <w:rsid w:val="0087591F"/>
    <w:rsid w:val="00881015"/>
    <w:rsid w:val="00883D82"/>
    <w:rsid w:val="008844B5"/>
    <w:rsid w:val="00885812"/>
    <w:rsid w:val="008869FE"/>
    <w:rsid w:val="00890254"/>
    <w:rsid w:val="008920F3"/>
    <w:rsid w:val="00894983"/>
    <w:rsid w:val="008A1E67"/>
    <w:rsid w:val="008B4773"/>
    <w:rsid w:val="008C1368"/>
    <w:rsid w:val="008C7AC2"/>
    <w:rsid w:val="008D4A81"/>
    <w:rsid w:val="008D4EC5"/>
    <w:rsid w:val="008F335D"/>
    <w:rsid w:val="008F6398"/>
    <w:rsid w:val="00903F92"/>
    <w:rsid w:val="0090761B"/>
    <w:rsid w:val="00910F47"/>
    <w:rsid w:val="00914714"/>
    <w:rsid w:val="009339D8"/>
    <w:rsid w:val="00942258"/>
    <w:rsid w:val="0094575F"/>
    <w:rsid w:val="00950240"/>
    <w:rsid w:val="00955ECA"/>
    <w:rsid w:val="0096057F"/>
    <w:rsid w:val="009631CA"/>
    <w:rsid w:val="00965BED"/>
    <w:rsid w:val="00967D8A"/>
    <w:rsid w:val="00970EBD"/>
    <w:rsid w:val="009801D3"/>
    <w:rsid w:val="0098169C"/>
    <w:rsid w:val="00987F76"/>
    <w:rsid w:val="009906BA"/>
    <w:rsid w:val="009A58A4"/>
    <w:rsid w:val="009C2E4C"/>
    <w:rsid w:val="009D5694"/>
    <w:rsid w:val="009E031C"/>
    <w:rsid w:val="009E1551"/>
    <w:rsid w:val="009F427F"/>
    <w:rsid w:val="00A23922"/>
    <w:rsid w:val="00A2560D"/>
    <w:rsid w:val="00A2757D"/>
    <w:rsid w:val="00A36A4F"/>
    <w:rsid w:val="00A42A29"/>
    <w:rsid w:val="00A45BA1"/>
    <w:rsid w:val="00A4632D"/>
    <w:rsid w:val="00A4662D"/>
    <w:rsid w:val="00A60C76"/>
    <w:rsid w:val="00A61482"/>
    <w:rsid w:val="00A62EF6"/>
    <w:rsid w:val="00A806FC"/>
    <w:rsid w:val="00A8679A"/>
    <w:rsid w:val="00A93267"/>
    <w:rsid w:val="00A95DB9"/>
    <w:rsid w:val="00A96E73"/>
    <w:rsid w:val="00A97291"/>
    <w:rsid w:val="00AA637D"/>
    <w:rsid w:val="00AA72BC"/>
    <w:rsid w:val="00AA7377"/>
    <w:rsid w:val="00AF7115"/>
    <w:rsid w:val="00B05D62"/>
    <w:rsid w:val="00B11274"/>
    <w:rsid w:val="00B1260C"/>
    <w:rsid w:val="00B1316E"/>
    <w:rsid w:val="00B172E3"/>
    <w:rsid w:val="00B17FEA"/>
    <w:rsid w:val="00B25BC1"/>
    <w:rsid w:val="00B35145"/>
    <w:rsid w:val="00B353D6"/>
    <w:rsid w:val="00B36DC4"/>
    <w:rsid w:val="00B43085"/>
    <w:rsid w:val="00B573E6"/>
    <w:rsid w:val="00B67371"/>
    <w:rsid w:val="00B74CBC"/>
    <w:rsid w:val="00B96A49"/>
    <w:rsid w:val="00B97133"/>
    <w:rsid w:val="00BA2EA9"/>
    <w:rsid w:val="00BC0402"/>
    <w:rsid w:val="00BC1F86"/>
    <w:rsid w:val="00BC2769"/>
    <w:rsid w:val="00BC3981"/>
    <w:rsid w:val="00BC5B3A"/>
    <w:rsid w:val="00BD3F62"/>
    <w:rsid w:val="00BE4B01"/>
    <w:rsid w:val="00BE4F5E"/>
    <w:rsid w:val="00BF0938"/>
    <w:rsid w:val="00BF3110"/>
    <w:rsid w:val="00C10B9B"/>
    <w:rsid w:val="00C165EB"/>
    <w:rsid w:val="00C20B7D"/>
    <w:rsid w:val="00C23FA5"/>
    <w:rsid w:val="00C34120"/>
    <w:rsid w:val="00C36F0F"/>
    <w:rsid w:val="00C37BBF"/>
    <w:rsid w:val="00C42073"/>
    <w:rsid w:val="00C5023D"/>
    <w:rsid w:val="00C534EA"/>
    <w:rsid w:val="00C5704E"/>
    <w:rsid w:val="00C60839"/>
    <w:rsid w:val="00C613D2"/>
    <w:rsid w:val="00C858E1"/>
    <w:rsid w:val="00C8613D"/>
    <w:rsid w:val="00C9029B"/>
    <w:rsid w:val="00CA4BDA"/>
    <w:rsid w:val="00CD1657"/>
    <w:rsid w:val="00CD1BCA"/>
    <w:rsid w:val="00CD3DFC"/>
    <w:rsid w:val="00CD5B20"/>
    <w:rsid w:val="00CF46AC"/>
    <w:rsid w:val="00CF66B7"/>
    <w:rsid w:val="00CF75A0"/>
    <w:rsid w:val="00D01EB1"/>
    <w:rsid w:val="00D05173"/>
    <w:rsid w:val="00D16911"/>
    <w:rsid w:val="00D25382"/>
    <w:rsid w:val="00D70728"/>
    <w:rsid w:val="00D71064"/>
    <w:rsid w:val="00D73763"/>
    <w:rsid w:val="00D75EB9"/>
    <w:rsid w:val="00D807AD"/>
    <w:rsid w:val="00D80AE4"/>
    <w:rsid w:val="00D915E7"/>
    <w:rsid w:val="00D916AE"/>
    <w:rsid w:val="00DB1736"/>
    <w:rsid w:val="00DC0DB7"/>
    <w:rsid w:val="00DC424F"/>
    <w:rsid w:val="00DD0D04"/>
    <w:rsid w:val="00DD1FB3"/>
    <w:rsid w:val="00DD4BFF"/>
    <w:rsid w:val="00DD731B"/>
    <w:rsid w:val="00DF2A5F"/>
    <w:rsid w:val="00DF4B02"/>
    <w:rsid w:val="00E02B88"/>
    <w:rsid w:val="00E05F7B"/>
    <w:rsid w:val="00E0638C"/>
    <w:rsid w:val="00E10B2F"/>
    <w:rsid w:val="00E12123"/>
    <w:rsid w:val="00E15A6C"/>
    <w:rsid w:val="00E169CB"/>
    <w:rsid w:val="00E22630"/>
    <w:rsid w:val="00E22C4F"/>
    <w:rsid w:val="00E22DAD"/>
    <w:rsid w:val="00E24760"/>
    <w:rsid w:val="00E464D0"/>
    <w:rsid w:val="00E55E12"/>
    <w:rsid w:val="00E60767"/>
    <w:rsid w:val="00E6159F"/>
    <w:rsid w:val="00E75A99"/>
    <w:rsid w:val="00E8304E"/>
    <w:rsid w:val="00E91C2E"/>
    <w:rsid w:val="00E93B3C"/>
    <w:rsid w:val="00EA14FC"/>
    <w:rsid w:val="00EA1FD7"/>
    <w:rsid w:val="00EB41EB"/>
    <w:rsid w:val="00EB4915"/>
    <w:rsid w:val="00ED0397"/>
    <w:rsid w:val="00ED1298"/>
    <w:rsid w:val="00ED2DEE"/>
    <w:rsid w:val="00ED4680"/>
    <w:rsid w:val="00EF31BC"/>
    <w:rsid w:val="00F00CCE"/>
    <w:rsid w:val="00F02293"/>
    <w:rsid w:val="00F03BCF"/>
    <w:rsid w:val="00F03EE1"/>
    <w:rsid w:val="00F03FB8"/>
    <w:rsid w:val="00F12BAC"/>
    <w:rsid w:val="00F225BE"/>
    <w:rsid w:val="00F30324"/>
    <w:rsid w:val="00F344EF"/>
    <w:rsid w:val="00F4348D"/>
    <w:rsid w:val="00F648BE"/>
    <w:rsid w:val="00F65409"/>
    <w:rsid w:val="00F72FF3"/>
    <w:rsid w:val="00F8389B"/>
    <w:rsid w:val="00F9515C"/>
    <w:rsid w:val="00F96758"/>
    <w:rsid w:val="00FA2D14"/>
    <w:rsid w:val="00FA7AB5"/>
    <w:rsid w:val="00FB3123"/>
    <w:rsid w:val="00FB42CF"/>
    <w:rsid w:val="00FC37D5"/>
    <w:rsid w:val="00FC3D21"/>
    <w:rsid w:val="00FD50C3"/>
    <w:rsid w:val="00FE5230"/>
    <w:rsid w:val="00FE5A9B"/>
    <w:rsid w:val="00FE5E67"/>
    <w:rsid w:val="00FF2DC5"/>
    <w:rsid w:val="00FF42BB"/>
    <w:rsid w:val="00FF5E16"/>
    <w:rsid w:val="025E6149"/>
    <w:rsid w:val="02F04C92"/>
    <w:rsid w:val="03E70DB3"/>
    <w:rsid w:val="04317F11"/>
    <w:rsid w:val="06793A67"/>
    <w:rsid w:val="06C62F02"/>
    <w:rsid w:val="07196091"/>
    <w:rsid w:val="073E3A8C"/>
    <w:rsid w:val="075A369A"/>
    <w:rsid w:val="088017D6"/>
    <w:rsid w:val="08AE6343"/>
    <w:rsid w:val="08C72F61"/>
    <w:rsid w:val="094445B2"/>
    <w:rsid w:val="0AB47515"/>
    <w:rsid w:val="0ABC1F48"/>
    <w:rsid w:val="0C7B4E18"/>
    <w:rsid w:val="0C945DFD"/>
    <w:rsid w:val="0DCD1019"/>
    <w:rsid w:val="0ECA7307"/>
    <w:rsid w:val="0FCE1520"/>
    <w:rsid w:val="10D91621"/>
    <w:rsid w:val="112371A2"/>
    <w:rsid w:val="112975DF"/>
    <w:rsid w:val="11A71B81"/>
    <w:rsid w:val="124049CE"/>
    <w:rsid w:val="131224C6"/>
    <w:rsid w:val="1337626C"/>
    <w:rsid w:val="15226EBB"/>
    <w:rsid w:val="15B605E5"/>
    <w:rsid w:val="16297C9F"/>
    <w:rsid w:val="164B51D1"/>
    <w:rsid w:val="16E318AE"/>
    <w:rsid w:val="171B2DF6"/>
    <w:rsid w:val="18952734"/>
    <w:rsid w:val="19E75211"/>
    <w:rsid w:val="1A9F789A"/>
    <w:rsid w:val="1AB1581F"/>
    <w:rsid w:val="1C5A43C0"/>
    <w:rsid w:val="1CF739BD"/>
    <w:rsid w:val="1DE5415D"/>
    <w:rsid w:val="1F7237CF"/>
    <w:rsid w:val="1FED10A7"/>
    <w:rsid w:val="201B2DBC"/>
    <w:rsid w:val="20C23A8B"/>
    <w:rsid w:val="20D835A3"/>
    <w:rsid w:val="218E68BA"/>
    <w:rsid w:val="22FD7853"/>
    <w:rsid w:val="25E55152"/>
    <w:rsid w:val="25E95872"/>
    <w:rsid w:val="265A1723"/>
    <w:rsid w:val="270D1E2A"/>
    <w:rsid w:val="271C2272"/>
    <w:rsid w:val="285F2D28"/>
    <w:rsid w:val="2910044D"/>
    <w:rsid w:val="29115E06"/>
    <w:rsid w:val="292B6670"/>
    <w:rsid w:val="2A0F0395"/>
    <w:rsid w:val="2A2878AC"/>
    <w:rsid w:val="2ABF4AD6"/>
    <w:rsid w:val="2BF14AED"/>
    <w:rsid w:val="2C29790B"/>
    <w:rsid w:val="2C827E0C"/>
    <w:rsid w:val="2CA342A4"/>
    <w:rsid w:val="2D887566"/>
    <w:rsid w:val="2D9B65E7"/>
    <w:rsid w:val="2E5C7FE5"/>
    <w:rsid w:val="2E9F3EB4"/>
    <w:rsid w:val="2F1C2687"/>
    <w:rsid w:val="30970232"/>
    <w:rsid w:val="30B42245"/>
    <w:rsid w:val="315216B2"/>
    <w:rsid w:val="315A0567"/>
    <w:rsid w:val="31B00187"/>
    <w:rsid w:val="31B75862"/>
    <w:rsid w:val="32590635"/>
    <w:rsid w:val="33122EA7"/>
    <w:rsid w:val="335A484E"/>
    <w:rsid w:val="33EC194A"/>
    <w:rsid w:val="34572B3B"/>
    <w:rsid w:val="3461048B"/>
    <w:rsid w:val="375C4610"/>
    <w:rsid w:val="37DA5F5D"/>
    <w:rsid w:val="396673DB"/>
    <w:rsid w:val="39816774"/>
    <w:rsid w:val="39CD5D7A"/>
    <w:rsid w:val="39CE0C22"/>
    <w:rsid w:val="3A086DB2"/>
    <w:rsid w:val="3A43428E"/>
    <w:rsid w:val="3BB6336A"/>
    <w:rsid w:val="3BFA097C"/>
    <w:rsid w:val="3D6407A3"/>
    <w:rsid w:val="3D6453B0"/>
    <w:rsid w:val="3D915310"/>
    <w:rsid w:val="3DA02072"/>
    <w:rsid w:val="3DEA1C65"/>
    <w:rsid w:val="3ECF7E9E"/>
    <w:rsid w:val="3F051B12"/>
    <w:rsid w:val="3F7B1DD4"/>
    <w:rsid w:val="3FFA1885"/>
    <w:rsid w:val="40D479EE"/>
    <w:rsid w:val="41432DC5"/>
    <w:rsid w:val="43A318F9"/>
    <w:rsid w:val="450B30B0"/>
    <w:rsid w:val="4537679D"/>
    <w:rsid w:val="45D93CF8"/>
    <w:rsid w:val="48193BAF"/>
    <w:rsid w:val="48594C7C"/>
    <w:rsid w:val="49675177"/>
    <w:rsid w:val="49ED7D72"/>
    <w:rsid w:val="4A253068"/>
    <w:rsid w:val="4A8E461F"/>
    <w:rsid w:val="4B7A75C2"/>
    <w:rsid w:val="4B8A28B0"/>
    <w:rsid w:val="4BF91B8A"/>
    <w:rsid w:val="4BFA055F"/>
    <w:rsid w:val="4D1F46E6"/>
    <w:rsid w:val="4D670E5D"/>
    <w:rsid w:val="4D72357D"/>
    <w:rsid w:val="4DBA7F6B"/>
    <w:rsid w:val="4DFA480C"/>
    <w:rsid w:val="4E600B13"/>
    <w:rsid w:val="4F2E498A"/>
    <w:rsid w:val="4F7A5C04"/>
    <w:rsid w:val="4FB74EA0"/>
    <w:rsid w:val="50566671"/>
    <w:rsid w:val="50C11611"/>
    <w:rsid w:val="5191494C"/>
    <w:rsid w:val="51B55619"/>
    <w:rsid w:val="534C5B09"/>
    <w:rsid w:val="53654E1D"/>
    <w:rsid w:val="53682E96"/>
    <w:rsid w:val="53DD212C"/>
    <w:rsid w:val="569E6DF0"/>
    <w:rsid w:val="57081D47"/>
    <w:rsid w:val="585708AD"/>
    <w:rsid w:val="58BE1F61"/>
    <w:rsid w:val="593360E7"/>
    <w:rsid w:val="59AF3095"/>
    <w:rsid w:val="5A61633E"/>
    <w:rsid w:val="5A782D7B"/>
    <w:rsid w:val="5A9F6E67"/>
    <w:rsid w:val="5AFD21D4"/>
    <w:rsid w:val="5BE835EE"/>
    <w:rsid w:val="5CCE758F"/>
    <w:rsid w:val="5D5F1585"/>
    <w:rsid w:val="5D7D2016"/>
    <w:rsid w:val="604920B5"/>
    <w:rsid w:val="606F4BE5"/>
    <w:rsid w:val="621D518C"/>
    <w:rsid w:val="629628FD"/>
    <w:rsid w:val="62CB4CB6"/>
    <w:rsid w:val="62EE098B"/>
    <w:rsid w:val="64547F6B"/>
    <w:rsid w:val="64B14B82"/>
    <w:rsid w:val="655B6FD3"/>
    <w:rsid w:val="65BB0431"/>
    <w:rsid w:val="66293A88"/>
    <w:rsid w:val="671146F3"/>
    <w:rsid w:val="67D626DF"/>
    <w:rsid w:val="68CF6B69"/>
    <w:rsid w:val="694035C3"/>
    <w:rsid w:val="696B18CC"/>
    <w:rsid w:val="69F06D97"/>
    <w:rsid w:val="6A2E5B11"/>
    <w:rsid w:val="6A3C022E"/>
    <w:rsid w:val="6AD541DF"/>
    <w:rsid w:val="6BC524A5"/>
    <w:rsid w:val="6C136D6D"/>
    <w:rsid w:val="6C7D70E6"/>
    <w:rsid w:val="6CBB156F"/>
    <w:rsid w:val="6DA35DD4"/>
    <w:rsid w:val="6DE30F85"/>
    <w:rsid w:val="6E506B20"/>
    <w:rsid w:val="6ED71EED"/>
    <w:rsid w:val="6F163DD2"/>
    <w:rsid w:val="6F7FF0E8"/>
    <w:rsid w:val="6F894B8B"/>
    <w:rsid w:val="6FD4206D"/>
    <w:rsid w:val="6FEC5387"/>
    <w:rsid w:val="70657DB3"/>
    <w:rsid w:val="708752DE"/>
    <w:rsid w:val="71DD2C71"/>
    <w:rsid w:val="727A36CC"/>
    <w:rsid w:val="727B1B10"/>
    <w:rsid w:val="72C708B1"/>
    <w:rsid w:val="73F81B2A"/>
    <w:rsid w:val="745E64BA"/>
    <w:rsid w:val="75267B11"/>
    <w:rsid w:val="75F47C0F"/>
    <w:rsid w:val="767945B8"/>
    <w:rsid w:val="7861534E"/>
    <w:rsid w:val="7A083C89"/>
    <w:rsid w:val="7B196FBE"/>
    <w:rsid w:val="7B826934"/>
    <w:rsid w:val="7BD73990"/>
    <w:rsid w:val="7DAD486E"/>
    <w:rsid w:val="7FEB82CF"/>
    <w:rsid w:val="BBBF9041"/>
    <w:rsid w:val="EFBBB9BC"/>
    <w:rsid w:val="F63FC5BC"/>
    <w:rsid w:val="FFBB2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qFormat/>
    <w:uiPriority w:val="0"/>
  </w:style>
  <w:style w:type="paragraph" w:styleId="3">
    <w:name w:val="Body Text"/>
    <w:basedOn w:val="1"/>
    <w:next w:val="1"/>
    <w:link w:val="19"/>
    <w:autoRedefine/>
    <w:qFormat/>
    <w:uiPriority w:val="0"/>
    <w:pPr>
      <w:spacing w:after="120"/>
    </w:pPr>
  </w:style>
  <w:style w:type="paragraph" w:styleId="4">
    <w:name w:val="Plain Text"/>
    <w:basedOn w:val="1"/>
    <w:link w:val="20"/>
    <w:autoRedefine/>
    <w:qFormat/>
    <w:uiPriority w:val="0"/>
    <w:rPr>
      <w:rFonts w:hAnsi="Courier New" w:cs="Courier New"/>
      <w:szCs w:val="21"/>
    </w:rPr>
  </w:style>
  <w:style w:type="paragraph" w:styleId="5">
    <w:name w:val="Balloon Text"/>
    <w:basedOn w:val="1"/>
    <w:link w:val="18"/>
    <w:autoRedefine/>
    <w:qFormat/>
    <w:uiPriority w:val="0"/>
    <w:rPr>
      <w:sz w:val="18"/>
      <w:szCs w:val="18"/>
    </w:rPr>
  </w:style>
  <w:style w:type="paragraph" w:styleId="6">
    <w:name w:val="footer"/>
    <w:basedOn w:val="1"/>
    <w:autoRedefine/>
    <w:unhideWhenUsed/>
    <w:qFormat/>
    <w:uiPriority w:val="99"/>
    <w:pPr>
      <w:tabs>
        <w:tab w:val="center" w:pos="4153"/>
        <w:tab w:val="right" w:pos="8306"/>
      </w:tabs>
      <w:snapToGrid w:val="0"/>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line="360" w:lineRule="auto"/>
      <w:ind w:firstLine="964" w:firstLineChars="200"/>
    </w:pPr>
  </w:style>
  <w:style w:type="paragraph" w:styleId="9">
    <w:name w:val="Title"/>
    <w:basedOn w:val="1"/>
    <w:link w:val="22"/>
    <w:autoRedefine/>
    <w:qFormat/>
    <w:uiPriority w:val="0"/>
    <w:pPr>
      <w:widowControl w:val="0"/>
      <w:tabs>
        <w:tab w:val="left" w:pos="425"/>
      </w:tabs>
      <w:spacing w:before="50" w:beforeLines="50" w:after="50" w:afterLines="50" w:line="360" w:lineRule="auto"/>
      <w:ind w:left="425"/>
      <w:outlineLvl w:val="0"/>
    </w:pPr>
    <w:rPr>
      <w:rFonts w:ascii="Arial" w:hAnsi="Arial" w:cs="Arial"/>
      <w:b/>
      <w:bCs/>
      <w:kern w:val="2"/>
      <w:szCs w:val="32"/>
    </w:rPr>
  </w:style>
  <w:style w:type="paragraph" w:styleId="10">
    <w:name w:val="annotation subject"/>
    <w:basedOn w:val="2"/>
    <w:next w:val="2"/>
    <w:link w:val="17"/>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character" w:customStyle="1" w:styleId="15">
    <w:name w:val="页眉 字符"/>
    <w:basedOn w:val="13"/>
    <w:link w:val="7"/>
    <w:autoRedefine/>
    <w:qFormat/>
    <w:uiPriority w:val="0"/>
    <w:rPr>
      <w:rFonts w:ascii="宋体" w:hAnsi="宋体" w:eastAsia="宋体" w:cs="宋体"/>
      <w:sz w:val="18"/>
      <w:szCs w:val="18"/>
    </w:rPr>
  </w:style>
  <w:style w:type="character" w:customStyle="1" w:styleId="16">
    <w:name w:val="批注文字 字符"/>
    <w:basedOn w:val="13"/>
    <w:link w:val="2"/>
    <w:autoRedefine/>
    <w:qFormat/>
    <w:uiPriority w:val="0"/>
    <w:rPr>
      <w:rFonts w:ascii="宋体" w:hAnsi="宋体" w:eastAsia="宋体" w:cs="宋体"/>
      <w:sz w:val="24"/>
      <w:szCs w:val="24"/>
    </w:rPr>
  </w:style>
  <w:style w:type="character" w:customStyle="1" w:styleId="17">
    <w:name w:val="批注主题 字符"/>
    <w:basedOn w:val="16"/>
    <w:link w:val="10"/>
    <w:autoRedefine/>
    <w:qFormat/>
    <w:uiPriority w:val="0"/>
    <w:rPr>
      <w:rFonts w:ascii="宋体" w:hAnsi="宋体" w:eastAsia="宋体" w:cs="宋体"/>
      <w:b/>
      <w:bCs/>
      <w:sz w:val="24"/>
      <w:szCs w:val="24"/>
    </w:rPr>
  </w:style>
  <w:style w:type="character" w:customStyle="1" w:styleId="18">
    <w:name w:val="批注框文本 字符"/>
    <w:basedOn w:val="13"/>
    <w:link w:val="5"/>
    <w:autoRedefine/>
    <w:qFormat/>
    <w:uiPriority w:val="0"/>
    <w:rPr>
      <w:rFonts w:ascii="宋体" w:hAnsi="宋体" w:eastAsia="宋体" w:cs="宋体"/>
      <w:sz w:val="18"/>
      <w:szCs w:val="18"/>
    </w:rPr>
  </w:style>
  <w:style w:type="character" w:customStyle="1" w:styleId="19">
    <w:name w:val="正文文本 字符"/>
    <w:basedOn w:val="13"/>
    <w:link w:val="3"/>
    <w:autoRedefine/>
    <w:qFormat/>
    <w:uiPriority w:val="0"/>
    <w:rPr>
      <w:rFonts w:hint="default" w:ascii="Calibri" w:hAnsi="Calibri" w:cs="Calibri"/>
      <w:kern w:val="2"/>
      <w:sz w:val="21"/>
      <w:szCs w:val="24"/>
    </w:rPr>
  </w:style>
  <w:style w:type="character" w:customStyle="1" w:styleId="20">
    <w:name w:val="纯文本 字符"/>
    <w:basedOn w:val="13"/>
    <w:link w:val="4"/>
    <w:autoRedefine/>
    <w:qFormat/>
    <w:uiPriority w:val="0"/>
    <w:rPr>
      <w:rFonts w:hint="eastAsia" w:ascii="宋体" w:hAnsi="Courier New" w:eastAsia="宋体" w:cs="Courier New"/>
      <w:sz w:val="24"/>
      <w:szCs w:val="24"/>
    </w:rPr>
  </w:style>
  <w:style w:type="paragraph" w:styleId="21">
    <w:name w:val="List Paragraph"/>
    <w:basedOn w:val="1"/>
    <w:autoRedefine/>
    <w:qFormat/>
    <w:uiPriority w:val="99"/>
    <w:pPr>
      <w:ind w:firstLine="420" w:firstLineChars="200"/>
    </w:pPr>
  </w:style>
  <w:style w:type="character" w:customStyle="1" w:styleId="22">
    <w:name w:val="标题 字符"/>
    <w:basedOn w:val="13"/>
    <w:link w:val="9"/>
    <w:autoRedefine/>
    <w:qFormat/>
    <w:uiPriority w:val="0"/>
    <w:rPr>
      <w:rFonts w:ascii="Arial" w:hAnsi="Arial" w:cs="Arial"/>
      <w:b/>
      <w:bCs/>
      <w:kern w:val="2"/>
      <w:sz w:val="2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654</Words>
  <Characters>3731</Characters>
  <Lines>31</Lines>
  <Paragraphs>8</Paragraphs>
  <TotalTime>0</TotalTime>
  <ScaleCrop>false</ScaleCrop>
  <LinksUpToDate>false</LinksUpToDate>
  <CharactersWithSpaces>4377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2022-02-14T17:35:00Z</dcterms:created>
  <dc:creator>AQGLB_lirf</dc:creator>
  <cp:lastModifiedBy>bbin</cp:lastModifiedBy>
  <cp:lastPrinted>2024-04-23T04:00:00Z</cp:lastPrinted>
  <dcterms:modified xsi:type="dcterms:W3CDTF">2024-04-25T06:59:08Z</dcterms:modified>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59F71D0FC0B64DCDA060440C2E89B334_13</vt:lpwstr>
  </property>
</Properties>
</file>