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outlineLvl w:val="9"/>
        <w:rPr>
          <w:rFonts w:ascii="宋体" w:hAnsi="宋体" w:cs="宋体"/>
          <w:sz w:val="28"/>
          <w:szCs w:val="28"/>
          <w:highlight w:val="none"/>
          <w:u w:val="single"/>
        </w:rPr>
      </w:pPr>
      <w:r>
        <w:rPr>
          <w:rFonts w:ascii="宋体" w:hAnsi="宋体" w:cs="宋体"/>
          <w:sz w:val="28"/>
          <w:szCs w:val="28"/>
          <w:highlight w:val="none"/>
        </w:rPr>
        <w:t>合同编号：</w:t>
      </w:r>
    </w:p>
    <w:p>
      <w:pPr>
        <w:spacing w:line="540" w:lineRule="exact"/>
        <w:ind w:firstLine="420" w:firstLineChars="200"/>
        <w:rPr>
          <w:rFonts w:ascii="宋体" w:hAnsi="宋体" w:cs="宋体"/>
          <w:szCs w:val="21"/>
          <w:highlight w:val="none"/>
        </w:rPr>
      </w:pPr>
    </w:p>
    <w:p>
      <w:pPr>
        <w:spacing w:line="540" w:lineRule="exact"/>
        <w:ind w:firstLine="420" w:firstLineChars="200"/>
        <w:rPr>
          <w:rFonts w:ascii="宋体" w:hAnsi="宋体" w:cs="宋体"/>
          <w:szCs w:val="21"/>
          <w:highlight w:val="none"/>
        </w:rPr>
      </w:pPr>
    </w:p>
    <w:p>
      <w:pPr>
        <w:spacing w:line="540" w:lineRule="exact"/>
        <w:ind w:firstLine="420" w:firstLineChars="200"/>
        <w:rPr>
          <w:rFonts w:ascii="宋体" w:hAnsi="宋体" w:cs="宋体"/>
          <w:szCs w:val="21"/>
          <w:highlight w:val="none"/>
        </w:rPr>
      </w:pPr>
    </w:p>
    <w:p>
      <w:pPr>
        <w:spacing w:line="540" w:lineRule="exact"/>
        <w:ind w:firstLine="420" w:firstLineChars="200"/>
        <w:rPr>
          <w:rFonts w:ascii="宋体" w:hAnsi="宋体" w:cs="宋体"/>
          <w:szCs w:val="21"/>
          <w:highlight w:val="none"/>
        </w:rPr>
      </w:pPr>
    </w:p>
    <w:p>
      <w:pPr>
        <w:spacing w:line="540" w:lineRule="exact"/>
        <w:jc w:val="center"/>
        <w:rPr>
          <w:rFonts w:hint="eastAsia" w:ascii="黑体" w:hAnsi="黑体" w:eastAsia="黑体" w:cs="黑体"/>
          <w:b/>
          <w:bCs/>
          <w:sz w:val="44"/>
          <w:szCs w:val="44"/>
          <w:highlight w:val="none"/>
        </w:rPr>
      </w:pPr>
      <w:r>
        <w:rPr>
          <w:rFonts w:hint="eastAsia" w:ascii="黑体" w:hAnsi="黑体" w:eastAsia="黑体" w:cs="黑体"/>
          <w:b/>
          <w:bCs/>
          <w:sz w:val="44"/>
          <w:szCs w:val="44"/>
          <w:highlight w:val="none"/>
          <w:lang w:eastAsia="zh-CN"/>
        </w:rPr>
        <w:t>深圳市龙华建设发展集团有限公司</w:t>
      </w:r>
      <w:r>
        <w:rPr>
          <w:rFonts w:hint="eastAsia" w:ascii="黑体" w:hAnsi="黑体" w:eastAsia="黑体" w:cs="黑体"/>
          <w:b/>
          <w:bCs/>
          <w:sz w:val="44"/>
          <w:szCs w:val="44"/>
          <w:highlight w:val="none"/>
        </w:rPr>
        <w:t>2024-2025</w:t>
      </w:r>
    </w:p>
    <w:p>
      <w:pPr>
        <w:spacing w:line="540" w:lineRule="exact"/>
        <w:jc w:val="center"/>
        <w:rPr>
          <w:rFonts w:ascii="宋体" w:hAnsi="宋体" w:cs="宋体"/>
          <w:b/>
          <w:bCs/>
          <w:sz w:val="36"/>
          <w:szCs w:val="36"/>
          <w:highlight w:val="none"/>
        </w:rPr>
      </w:pPr>
      <w:r>
        <w:rPr>
          <w:rFonts w:hint="eastAsia" w:ascii="黑体" w:hAnsi="黑体" w:eastAsia="黑体" w:cs="黑体"/>
          <w:b/>
          <w:bCs/>
          <w:sz w:val="44"/>
          <w:szCs w:val="44"/>
          <w:highlight w:val="none"/>
        </w:rPr>
        <w:t>年度第三方</w:t>
      </w:r>
      <w:r>
        <w:rPr>
          <w:rFonts w:hint="eastAsia" w:ascii="黑体" w:hAnsi="黑体" w:eastAsia="黑体" w:cs="黑体"/>
          <w:b/>
          <w:bCs/>
          <w:sz w:val="44"/>
          <w:szCs w:val="44"/>
          <w:highlight w:val="none"/>
          <w:lang w:val="en-US" w:eastAsia="zh-CN"/>
        </w:rPr>
        <w:t>质量</w:t>
      </w:r>
      <w:r>
        <w:rPr>
          <w:rFonts w:hint="eastAsia" w:ascii="黑体" w:hAnsi="黑体" w:eastAsia="黑体" w:cs="黑体"/>
          <w:b/>
          <w:bCs/>
          <w:sz w:val="44"/>
          <w:szCs w:val="44"/>
          <w:highlight w:val="none"/>
          <w:lang w:eastAsia="zh-CN"/>
        </w:rPr>
        <w:t>管理</w:t>
      </w:r>
      <w:r>
        <w:rPr>
          <w:rFonts w:hint="eastAsia" w:ascii="黑体" w:hAnsi="黑体" w:eastAsia="黑体" w:cs="黑体"/>
          <w:b/>
          <w:bCs/>
          <w:sz w:val="44"/>
          <w:szCs w:val="44"/>
          <w:highlight w:val="none"/>
        </w:rPr>
        <w:t>提升服务</w:t>
      </w:r>
      <w:r>
        <w:rPr>
          <w:rFonts w:ascii="黑体" w:hAnsi="黑体" w:eastAsia="黑体" w:cs="黑体"/>
          <w:b/>
          <w:bCs/>
          <w:sz w:val="44"/>
          <w:szCs w:val="44"/>
          <w:highlight w:val="none"/>
        </w:rPr>
        <w:t>合同</w:t>
      </w:r>
    </w:p>
    <w:p>
      <w:pPr>
        <w:spacing w:line="540" w:lineRule="exact"/>
        <w:rPr>
          <w:rFonts w:ascii="宋体" w:hAnsi="宋体" w:cs="宋体"/>
          <w:szCs w:val="21"/>
          <w:highlight w:val="none"/>
        </w:rPr>
      </w:pPr>
    </w:p>
    <w:p>
      <w:pPr>
        <w:spacing w:line="540" w:lineRule="exact"/>
        <w:ind w:firstLine="420" w:firstLineChars="200"/>
        <w:rPr>
          <w:rFonts w:ascii="宋体" w:hAnsi="宋体" w:cs="宋体"/>
          <w:szCs w:val="21"/>
          <w:highlight w:val="none"/>
        </w:rPr>
      </w:pPr>
    </w:p>
    <w:p>
      <w:pPr>
        <w:spacing w:line="540" w:lineRule="exact"/>
        <w:ind w:firstLine="420" w:firstLineChars="200"/>
        <w:rPr>
          <w:rFonts w:ascii="宋体" w:hAnsi="宋体" w:cs="宋体"/>
          <w:szCs w:val="21"/>
          <w:highlight w:val="none"/>
        </w:rPr>
      </w:pPr>
    </w:p>
    <w:p>
      <w:pPr>
        <w:spacing w:line="540" w:lineRule="exact"/>
        <w:ind w:firstLine="420" w:firstLineChars="200"/>
        <w:rPr>
          <w:rFonts w:ascii="宋体" w:hAnsi="宋体" w:cs="宋体"/>
          <w:szCs w:val="21"/>
          <w:highlight w:val="none"/>
        </w:rPr>
      </w:pPr>
    </w:p>
    <w:p>
      <w:pPr>
        <w:spacing w:line="540" w:lineRule="exact"/>
        <w:ind w:firstLine="420" w:firstLineChars="200"/>
        <w:rPr>
          <w:rFonts w:ascii="宋体" w:hAnsi="宋体" w:cs="宋体"/>
          <w:szCs w:val="21"/>
          <w:highlight w:val="none"/>
        </w:rPr>
      </w:pPr>
    </w:p>
    <w:p>
      <w:pPr>
        <w:spacing w:line="540" w:lineRule="exact"/>
        <w:ind w:firstLine="420" w:firstLineChars="200"/>
        <w:rPr>
          <w:rFonts w:ascii="宋体" w:hAnsi="宋体" w:cs="宋体"/>
          <w:szCs w:val="21"/>
          <w:highlight w:val="none"/>
        </w:rPr>
      </w:pPr>
    </w:p>
    <w:p>
      <w:pPr>
        <w:spacing w:line="540" w:lineRule="exact"/>
        <w:ind w:firstLine="420" w:firstLineChars="200"/>
        <w:rPr>
          <w:rFonts w:ascii="宋体" w:hAnsi="宋体" w:cs="宋体"/>
          <w:szCs w:val="21"/>
          <w:highlight w:val="none"/>
        </w:rPr>
      </w:pPr>
    </w:p>
    <w:p>
      <w:pPr>
        <w:spacing w:line="540" w:lineRule="exact"/>
        <w:ind w:firstLine="420" w:firstLineChars="200"/>
        <w:rPr>
          <w:rFonts w:ascii="宋体" w:hAnsi="宋体" w:cs="宋体"/>
          <w:szCs w:val="21"/>
          <w:highlight w:val="none"/>
        </w:rPr>
      </w:pPr>
    </w:p>
    <w:p>
      <w:pPr>
        <w:spacing w:line="540" w:lineRule="exact"/>
        <w:ind w:firstLine="420" w:firstLineChars="200"/>
        <w:rPr>
          <w:rFonts w:ascii="宋体" w:hAnsi="宋体" w:cs="宋体"/>
          <w:szCs w:val="21"/>
          <w:highlight w:val="none"/>
        </w:rPr>
      </w:pPr>
    </w:p>
    <w:p>
      <w:pPr>
        <w:spacing w:line="540" w:lineRule="exact"/>
        <w:rPr>
          <w:rFonts w:ascii="黑体" w:hAnsi="黑体" w:eastAsia="黑体" w:cs="黑体"/>
          <w:b/>
          <w:bCs/>
          <w:sz w:val="30"/>
          <w:szCs w:val="30"/>
          <w:highlight w:val="none"/>
        </w:rPr>
      </w:pPr>
    </w:p>
    <w:p>
      <w:pPr>
        <w:spacing w:line="540" w:lineRule="exact"/>
        <w:ind w:left="2102" w:leftChars="284" w:hanging="1506" w:hangingChars="500"/>
        <w:rPr>
          <w:rFonts w:hint="eastAsia" w:ascii="黑体" w:hAnsi="黑体" w:eastAsia="黑体" w:cs="黑体"/>
          <w:b/>
          <w:bCs/>
          <w:sz w:val="30"/>
          <w:szCs w:val="30"/>
          <w:highlight w:val="none"/>
          <w:u w:val="single"/>
        </w:rPr>
      </w:pPr>
      <w:r>
        <w:rPr>
          <w:rFonts w:hint="eastAsia" w:ascii="黑体" w:hAnsi="黑体" w:eastAsia="黑体" w:cs="黑体"/>
          <w:b/>
          <w:bCs/>
          <w:sz w:val="30"/>
          <w:szCs w:val="30"/>
          <w:highlight w:val="none"/>
        </w:rPr>
        <w:t>项目名称：</w:t>
      </w:r>
      <w:r>
        <w:rPr>
          <w:rFonts w:hint="eastAsia" w:ascii="黑体" w:hAnsi="黑体" w:eastAsia="黑体" w:cs="黑体"/>
          <w:b/>
          <w:bCs/>
          <w:sz w:val="30"/>
          <w:szCs w:val="30"/>
          <w:highlight w:val="none"/>
          <w:u w:val="single"/>
          <w:lang w:eastAsia="zh-CN"/>
        </w:rPr>
        <w:t>深圳市龙华建设发展集团有限公司</w:t>
      </w:r>
      <w:r>
        <w:rPr>
          <w:rFonts w:hint="eastAsia" w:ascii="黑体" w:hAnsi="黑体" w:eastAsia="黑体" w:cs="黑体"/>
          <w:b/>
          <w:bCs/>
          <w:sz w:val="30"/>
          <w:szCs w:val="30"/>
          <w:highlight w:val="none"/>
          <w:u w:val="single"/>
        </w:rPr>
        <w:t>2024-2025年度</w:t>
      </w:r>
    </w:p>
    <w:p>
      <w:pPr>
        <w:spacing w:line="540" w:lineRule="exact"/>
        <w:ind w:left="2087" w:leftChars="994" w:firstLine="1506" w:firstLineChars="500"/>
        <w:rPr>
          <w:rFonts w:ascii="黑体" w:hAnsi="黑体" w:eastAsia="黑体" w:cs="黑体"/>
          <w:b/>
          <w:bCs/>
          <w:sz w:val="30"/>
          <w:szCs w:val="30"/>
          <w:highlight w:val="none"/>
        </w:rPr>
      </w:pPr>
      <w:r>
        <w:rPr>
          <w:rFonts w:hint="eastAsia" w:ascii="黑体" w:hAnsi="黑体" w:eastAsia="黑体" w:cs="黑体"/>
          <w:b/>
          <w:bCs/>
          <w:sz w:val="30"/>
          <w:szCs w:val="30"/>
          <w:highlight w:val="none"/>
          <w:u w:val="single"/>
        </w:rPr>
        <w:t>第三方</w:t>
      </w:r>
      <w:r>
        <w:rPr>
          <w:rFonts w:hint="eastAsia" w:ascii="黑体" w:hAnsi="黑体" w:eastAsia="黑体" w:cs="黑体"/>
          <w:b/>
          <w:bCs/>
          <w:sz w:val="30"/>
          <w:szCs w:val="30"/>
          <w:highlight w:val="none"/>
          <w:u w:val="single"/>
          <w:lang w:val="en-US" w:eastAsia="zh-CN"/>
        </w:rPr>
        <w:t>质量</w:t>
      </w:r>
      <w:r>
        <w:rPr>
          <w:rFonts w:hint="eastAsia" w:ascii="黑体" w:hAnsi="黑体" w:eastAsia="黑体" w:cs="黑体"/>
          <w:b/>
          <w:bCs/>
          <w:sz w:val="30"/>
          <w:szCs w:val="30"/>
          <w:highlight w:val="none"/>
          <w:u w:val="single"/>
          <w:lang w:eastAsia="zh-CN"/>
        </w:rPr>
        <w:t>管理</w:t>
      </w:r>
      <w:r>
        <w:rPr>
          <w:rFonts w:hint="eastAsia" w:ascii="黑体" w:hAnsi="黑体" w:eastAsia="黑体" w:cs="黑体"/>
          <w:b/>
          <w:bCs/>
          <w:sz w:val="30"/>
          <w:szCs w:val="30"/>
          <w:highlight w:val="none"/>
          <w:u w:val="single"/>
        </w:rPr>
        <w:t>提升服务</w:t>
      </w:r>
    </w:p>
    <w:p>
      <w:pPr>
        <w:spacing w:line="540" w:lineRule="exact"/>
        <w:ind w:firstLine="602" w:firstLineChars="200"/>
        <w:rPr>
          <w:rFonts w:hint="default" w:ascii="黑体" w:hAnsi="黑体" w:eastAsia="黑体" w:cs="黑体"/>
          <w:b/>
          <w:bCs/>
          <w:sz w:val="30"/>
          <w:szCs w:val="30"/>
          <w:highlight w:val="none"/>
          <w:lang w:val="en-US" w:eastAsia="zh-CN"/>
        </w:rPr>
      </w:pPr>
      <w:r>
        <w:rPr>
          <w:rFonts w:hint="eastAsia" w:ascii="黑体" w:hAnsi="黑体" w:eastAsia="黑体" w:cs="黑体"/>
          <w:b/>
          <w:bCs/>
          <w:sz w:val="30"/>
          <w:szCs w:val="30"/>
          <w:highlight w:val="none"/>
        </w:rPr>
        <w:t>委托单位：</w:t>
      </w:r>
      <w:r>
        <w:rPr>
          <w:rFonts w:ascii="黑体" w:hAnsi="黑体" w:eastAsia="黑体" w:cs="黑体"/>
          <w:b/>
          <w:bCs/>
          <w:sz w:val="30"/>
          <w:szCs w:val="30"/>
          <w:highlight w:val="none"/>
          <w:u w:val="single"/>
        </w:rPr>
        <w:t>深圳市</w:t>
      </w:r>
      <w:r>
        <w:rPr>
          <w:rFonts w:hint="eastAsia" w:ascii="黑体" w:hAnsi="黑体" w:eastAsia="黑体" w:cs="黑体"/>
          <w:b/>
          <w:bCs/>
          <w:sz w:val="30"/>
          <w:szCs w:val="30"/>
          <w:highlight w:val="none"/>
          <w:u w:val="single"/>
        </w:rPr>
        <w:t>龙华</w:t>
      </w:r>
      <w:r>
        <w:rPr>
          <w:rFonts w:hint="eastAsia" w:ascii="黑体" w:hAnsi="黑体" w:eastAsia="黑体" w:cs="黑体"/>
          <w:b/>
          <w:bCs/>
          <w:sz w:val="30"/>
          <w:szCs w:val="30"/>
          <w:highlight w:val="none"/>
          <w:u w:val="single"/>
          <w:lang w:val="en-US" w:eastAsia="zh-CN"/>
        </w:rPr>
        <w:t>建设发展集团有限公司</w:t>
      </w:r>
    </w:p>
    <w:p>
      <w:pPr>
        <w:spacing w:line="540" w:lineRule="exact"/>
        <w:ind w:firstLine="602" w:firstLineChars="200"/>
        <w:rPr>
          <w:rFonts w:ascii="黑体" w:hAnsi="黑体" w:eastAsia="黑体" w:cs="黑体"/>
          <w:b/>
          <w:bCs/>
          <w:sz w:val="30"/>
          <w:szCs w:val="30"/>
          <w:highlight w:val="none"/>
          <w:u w:val="single"/>
        </w:rPr>
      </w:pPr>
      <w:r>
        <w:rPr>
          <w:rFonts w:hint="eastAsia" w:ascii="黑体" w:hAnsi="黑体" w:eastAsia="黑体" w:cs="黑体"/>
          <w:b/>
          <w:bCs/>
          <w:sz w:val="30"/>
          <w:szCs w:val="30"/>
          <w:highlight w:val="none"/>
        </w:rPr>
        <w:t>受托单位：</w:t>
      </w:r>
    </w:p>
    <w:p>
      <w:pPr>
        <w:spacing w:line="540" w:lineRule="exact"/>
        <w:ind w:firstLine="602" w:firstLineChars="200"/>
        <w:rPr>
          <w:rFonts w:ascii="黑体" w:hAnsi="黑体" w:eastAsia="黑体" w:cs="黑体"/>
          <w:sz w:val="30"/>
          <w:szCs w:val="30"/>
          <w:highlight w:val="none"/>
          <w:u w:val="single"/>
        </w:rPr>
      </w:pPr>
      <w:r>
        <w:rPr>
          <w:rFonts w:hint="eastAsia" w:ascii="黑体" w:hAnsi="黑体" w:eastAsia="黑体" w:cs="黑体"/>
          <w:b/>
          <w:bCs/>
          <w:sz w:val="30"/>
          <w:szCs w:val="30"/>
          <w:highlight w:val="none"/>
        </w:rPr>
        <w:t>时    间：</w:t>
      </w:r>
    </w:p>
    <w:p>
      <w:pPr>
        <w:spacing w:line="540" w:lineRule="exact"/>
        <w:ind w:firstLine="422" w:firstLineChars="200"/>
        <w:rPr>
          <w:rFonts w:ascii="宋体" w:hAnsi="宋体" w:cs="宋体"/>
          <w:b/>
          <w:bCs/>
          <w:szCs w:val="21"/>
          <w:highlight w:val="none"/>
        </w:rPr>
        <w:sectPr>
          <w:pgSz w:w="11906" w:h="16838"/>
          <w:pgMar w:top="1361" w:right="1304" w:bottom="1304" w:left="1361" w:header="851" w:footer="992" w:gutter="0"/>
          <w:cols w:space="720" w:num="1"/>
          <w:docGrid w:type="lines" w:linePitch="312" w:charSpace="0"/>
        </w:sectPr>
      </w:pPr>
    </w:p>
    <w:p>
      <w:pPr>
        <w:spacing w:line="540" w:lineRule="exact"/>
        <w:jc w:val="center"/>
        <w:rPr>
          <w:rFonts w:ascii="宋体" w:hAnsi="宋体" w:cs="宋体"/>
          <w:b/>
          <w:bCs/>
          <w:sz w:val="32"/>
          <w:szCs w:val="32"/>
          <w:highlight w:val="none"/>
        </w:rPr>
      </w:pPr>
      <w:r>
        <w:rPr>
          <w:rFonts w:ascii="宋体" w:hAnsi="宋体" w:cs="宋体"/>
          <w:b/>
          <w:bCs/>
          <w:sz w:val="32"/>
          <w:szCs w:val="32"/>
          <w:highlight w:val="none"/>
        </w:rPr>
        <w:t>协议书</w:t>
      </w:r>
    </w:p>
    <w:p>
      <w:pPr>
        <w:spacing w:line="360" w:lineRule="auto"/>
        <w:ind w:left="559" w:leftChars="266"/>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rPr>
        <w:t>委托单位：</w:t>
      </w:r>
      <w:r>
        <w:rPr>
          <w:rFonts w:hint="eastAsia" w:ascii="宋体" w:hAnsi="宋体" w:eastAsia="宋体" w:cs="宋体"/>
          <w:sz w:val="24"/>
          <w:szCs w:val="24"/>
          <w:highlight w:val="none"/>
          <w:u w:val="single"/>
          <w:lang w:eastAsia="zh-CN"/>
        </w:rPr>
        <w:t>深圳市龙华建设发展集团有限公司</w:t>
      </w:r>
      <w:r>
        <w:rPr>
          <w:rFonts w:hint="eastAsia" w:ascii="宋体" w:hAnsi="宋体" w:eastAsia="宋体" w:cs="宋体"/>
          <w:sz w:val="24"/>
          <w:szCs w:val="24"/>
          <w:highlight w:val="none"/>
          <w:u w:val="single"/>
        </w:rPr>
        <w:t>（以下简称甲方）</w:t>
      </w:r>
    </w:p>
    <w:p>
      <w:pPr>
        <w:spacing w:line="360" w:lineRule="auto"/>
        <w:ind w:left="559" w:leftChars="266"/>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受托单位：</w:t>
      </w:r>
      <w:r>
        <w:rPr>
          <w:rFonts w:hint="eastAsia" w:ascii="宋体" w:hAnsi="宋体" w:eastAsia="宋体" w:cs="宋体"/>
          <w:sz w:val="24"/>
          <w:szCs w:val="24"/>
          <w:highlight w:val="none"/>
          <w:u w:val="single"/>
        </w:rPr>
        <w:t xml:space="preserve">                   （以下简称“乙方”）</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依据《中华人民共和国招标投标法》、《中华人民共和国民法典》、《中华人民共和国政府采购法》和《深圳经济特区政府采购条例》及其实施细则等相关法律法规规章之规定，经甲方和乙方友好协商，遵循自愿平等、诚实信用的基本原则，就</w:t>
      </w:r>
      <w:r>
        <w:rPr>
          <w:rFonts w:hint="eastAsia" w:ascii="宋体" w:hAnsi="宋体" w:eastAsia="宋体" w:cs="宋体"/>
          <w:sz w:val="24"/>
          <w:szCs w:val="24"/>
          <w:highlight w:val="none"/>
          <w:u w:val="single"/>
          <w:lang w:eastAsia="zh-CN"/>
        </w:rPr>
        <w:t>深圳市龙华建设发展集团有限公司2024-2025年度第三方</w:t>
      </w:r>
      <w:r>
        <w:rPr>
          <w:rFonts w:hint="eastAsia" w:ascii="宋体" w:hAnsi="宋体" w:cs="宋体"/>
          <w:sz w:val="24"/>
          <w:szCs w:val="24"/>
          <w:highlight w:val="none"/>
          <w:u w:val="single"/>
          <w:lang w:eastAsia="zh-CN"/>
        </w:rPr>
        <w:t>质量</w:t>
      </w:r>
      <w:r>
        <w:rPr>
          <w:rFonts w:hint="eastAsia" w:ascii="宋体" w:hAnsi="宋体" w:eastAsia="宋体" w:cs="宋体"/>
          <w:sz w:val="24"/>
          <w:szCs w:val="24"/>
          <w:highlight w:val="none"/>
          <w:u w:val="single"/>
          <w:lang w:eastAsia="zh-CN"/>
        </w:rPr>
        <w:t>管理提升服务</w:t>
      </w:r>
      <w:r>
        <w:rPr>
          <w:rFonts w:hint="eastAsia" w:ascii="宋体" w:hAnsi="宋体" w:eastAsia="宋体" w:cs="宋体"/>
          <w:sz w:val="24"/>
          <w:szCs w:val="24"/>
          <w:highlight w:val="none"/>
        </w:rPr>
        <w:t>事宜双方协商一致，达成以下合同条款：</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一、工作内容</w:t>
      </w:r>
      <w:r>
        <w:rPr>
          <w:rFonts w:hint="eastAsia" w:ascii="宋体" w:hAnsi="宋体" w:cs="宋体"/>
          <w:b/>
          <w:bCs/>
          <w:sz w:val="24"/>
          <w:szCs w:val="24"/>
          <w:highlight w:val="none"/>
          <w:lang w:val="en-US" w:eastAsia="zh-CN"/>
        </w:rPr>
        <w:t>及成果要求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质量监督管理调研、诊断与提升。</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运用国际通用的专业管理评估工具或方法，对集团建设工程质量监督管理现状开展成熟度评价和差距分析，充分摸底集团建设工程质量监督管理情况，包括不限质量管理指标、体系建设、责任落实、制度执行、人员配置和工程创优等综合情况。在深入分析集团建设工程业务发展及业态风险基础上，结合集团实际提出集团建设工程质量监督管理治理框架、发展战略，形成具有龙华建设特色的建设工程质量监督管理模式和治理框架。形成成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（1）《龙华建设集团建设工程质量监督管理现状调研与管理提升报告》；</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（2）《龙华建设集团建设工程质量监督管理三年战略规划及行动计划》。</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1.2</w:t>
      </w:r>
      <w:r>
        <w:rPr>
          <w:rFonts w:hint="eastAsia" w:ascii="宋体" w:hAnsi="宋体" w:eastAsia="宋体" w:cs="宋体"/>
          <w:sz w:val="24"/>
          <w:szCs w:val="24"/>
          <w:highlight w:val="none"/>
          <w:lang w:val="en-US" w:eastAsia="zh-CN"/>
        </w:rPr>
        <w:t>质量管理体系优化与建设。</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以集团化发展的视角，从量化责任、量化风险、量化绩效的维度，优化完善《龙华建设集团建设工程质量监督管理体系》建设，统一集团建设工程的质量管理条线与行为准则，协助开展质量监督管理相关工作和编写质量相关技术规程。形成成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（1）《龙华建设集团建设工程质量监督管理体系》；</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（2）龙华建设集团建设工程质量监督管理制度文件。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1.3</w:t>
      </w:r>
      <w:r>
        <w:rPr>
          <w:rFonts w:hint="eastAsia" w:ascii="宋体" w:hAnsi="宋体" w:eastAsia="宋体" w:cs="宋体"/>
          <w:sz w:val="24"/>
          <w:szCs w:val="24"/>
          <w:highlight w:val="none"/>
          <w:lang w:val="en-US" w:eastAsia="zh-CN"/>
        </w:rPr>
        <w:t>日常质量监管督导服务。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派驻2名专业质量工程师开展月度、季度履职督导巡查，发现问题、推动闭环、研判风险、强化质量管控。形成成果: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（1）《龙华建设工程质量监督考评与标准体系》；</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（2）《龙华建设工程质量监督考评报告（月度、季度、年度）》。</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1.4</w:t>
      </w:r>
      <w:r>
        <w:rPr>
          <w:rFonts w:hint="eastAsia" w:ascii="宋体" w:hAnsi="宋体" w:eastAsia="宋体" w:cs="宋体"/>
          <w:sz w:val="24"/>
          <w:szCs w:val="24"/>
          <w:highlight w:val="none"/>
          <w:lang w:val="en-US" w:eastAsia="zh-CN"/>
        </w:rPr>
        <w:t>质量标准提升。</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督导发现及行业优秀做法，为提升集团标准化水平，编制《龙华建设工程质量优秀工艺、工法及优良实践汇编图册》、《龙华建设工程质量标准化图册》。同时，在集团建设工程质量管理提升服务基础上，总结提炼各项质量管理措施与方法，于项目服务期内发表不少于两篇以龙华建设及相关项目参与人员为第一作者的专利、工法或论文。形成成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（1）《龙华建设集团工程质量优秀工艺、工法及优良实践汇编图册》；</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（2）《龙华建设集团工程质量标准化图册》。</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1.5</w:t>
      </w:r>
      <w:r>
        <w:rPr>
          <w:rFonts w:hint="eastAsia" w:ascii="宋体" w:hAnsi="宋体" w:eastAsia="宋体" w:cs="宋体"/>
          <w:sz w:val="24"/>
          <w:szCs w:val="24"/>
          <w:highlight w:val="none"/>
          <w:lang w:val="en-US" w:eastAsia="zh-CN"/>
        </w:rPr>
        <w:t>项目竣工预验收评估。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项目竣工验收前，全面客观开展预验收评估、预验收复查，对检查中暴露出的质量隐患进行分析总结，并提出具体可行的解决建议方案。形成成果：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《龙华建设集团工程竣工预验收评估报告》。</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firstLine="482" w:firstLineChars="200"/>
        <w:jc w:val="left"/>
        <w:textAlignment w:val="auto"/>
        <w:rPr>
          <w:rFonts w:hint="eastAsia"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二</w:t>
      </w:r>
      <w:r>
        <w:rPr>
          <w:rFonts w:hint="eastAsia" w:ascii="宋体" w:hAnsi="宋体" w:eastAsia="宋体" w:cs="宋体"/>
          <w:b/>
          <w:bCs/>
          <w:sz w:val="24"/>
          <w:szCs w:val="24"/>
          <w:highlight w:val="none"/>
          <w:lang w:val="en-US" w:eastAsia="zh-CN"/>
        </w:rPr>
        <w:t>、组成合同的文件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组成本合同的文件包括：</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2.1</w:t>
      </w:r>
      <w:r>
        <w:rPr>
          <w:rFonts w:hint="eastAsia" w:ascii="宋体" w:hAnsi="宋体" w:eastAsia="宋体" w:cs="宋体"/>
          <w:sz w:val="24"/>
          <w:szCs w:val="24"/>
          <w:highlight w:val="none"/>
        </w:rPr>
        <w:t>本服务合同</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2.2</w:t>
      </w:r>
      <w:r>
        <w:rPr>
          <w:rFonts w:hint="eastAsia" w:ascii="宋体" w:hAnsi="宋体" w:eastAsia="宋体" w:cs="宋体"/>
          <w:sz w:val="24"/>
          <w:szCs w:val="24"/>
          <w:highlight w:val="none"/>
        </w:rPr>
        <w:t xml:space="preserve"> 中标通知书</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2.3</w:t>
      </w:r>
      <w:r>
        <w:rPr>
          <w:rFonts w:hint="eastAsia" w:ascii="宋体" w:hAnsi="宋体" w:eastAsia="宋体" w:cs="宋体"/>
          <w:sz w:val="24"/>
          <w:szCs w:val="24"/>
          <w:highlight w:val="none"/>
        </w:rPr>
        <w:t xml:space="preserve"> 投标文件澄清纪要或承诺书（如有）</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2.4</w:t>
      </w:r>
      <w:r>
        <w:rPr>
          <w:rFonts w:hint="eastAsia" w:ascii="宋体" w:hAnsi="宋体" w:eastAsia="宋体" w:cs="宋体"/>
          <w:sz w:val="24"/>
          <w:szCs w:val="24"/>
          <w:highlight w:val="none"/>
        </w:rPr>
        <w:t xml:space="preserve"> 投标书及其附件</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2.5</w:t>
      </w:r>
      <w:r>
        <w:rPr>
          <w:rFonts w:hint="eastAsia" w:ascii="宋体" w:hAnsi="宋体" w:eastAsia="宋体" w:cs="宋体"/>
          <w:sz w:val="24"/>
          <w:szCs w:val="24"/>
          <w:highlight w:val="none"/>
        </w:rPr>
        <w:t xml:space="preserve"> 招标文件及补遗</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2.6</w:t>
      </w:r>
      <w:r>
        <w:rPr>
          <w:rFonts w:hint="eastAsia" w:ascii="宋体" w:hAnsi="宋体" w:eastAsia="宋体" w:cs="宋体"/>
          <w:sz w:val="24"/>
          <w:szCs w:val="24"/>
          <w:highlight w:val="none"/>
        </w:rPr>
        <w:t>标准、规范及有关技术文件</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2.7</w:t>
      </w:r>
      <w:r>
        <w:rPr>
          <w:rFonts w:hint="eastAsia" w:ascii="宋体" w:hAnsi="宋体" w:eastAsia="宋体" w:cs="宋体"/>
          <w:sz w:val="24"/>
          <w:szCs w:val="24"/>
          <w:highlight w:val="none"/>
        </w:rPr>
        <w:t xml:space="preserve"> 甲乙方有关工程的洽商、变更等书面协议或文件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firstLine="482" w:firstLineChars="200"/>
        <w:jc w:val="left"/>
        <w:textAlignment w:val="auto"/>
        <w:rPr>
          <w:rFonts w:hint="eastAsia"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三</w:t>
      </w:r>
      <w:r>
        <w:rPr>
          <w:rFonts w:hint="eastAsia" w:ascii="宋体" w:hAnsi="宋体" w:eastAsia="宋体" w:cs="宋体"/>
          <w:b/>
          <w:bCs/>
          <w:sz w:val="24"/>
          <w:szCs w:val="24"/>
          <w:highlight w:val="none"/>
          <w:lang w:val="en-US" w:eastAsia="zh-CN"/>
        </w:rPr>
        <w:t>、合同服务期限</w:t>
      </w:r>
    </w:p>
    <w:p>
      <w:pPr>
        <w:spacing w:after="200" w:line="360" w:lineRule="auto"/>
        <w:ind w:firstLine="480" w:firstLineChars="200"/>
        <w:rPr>
          <w:rFonts w:hint="eastAsia" w:ascii="宋体" w:hAnsi="宋体" w:eastAsia="宋体" w:cs="宋体"/>
          <w:bCs/>
          <w:kern w:val="0"/>
          <w:sz w:val="24"/>
          <w:szCs w:val="24"/>
          <w:highlight w:val="none"/>
        </w:rPr>
      </w:pPr>
      <w:r>
        <w:rPr>
          <w:rFonts w:hint="eastAsia" w:ascii="宋体" w:hAnsi="宋体" w:eastAsia="宋体" w:cs="宋体"/>
          <w:sz w:val="24"/>
          <w:szCs w:val="24"/>
          <w:highlight w:val="none"/>
        </w:rPr>
        <w:t>本合同服务期限为壹年（自 年 月 日起至 年 月 日止）。本合同服务期满后，乙方履约评价结果</w:t>
      </w:r>
      <w:r>
        <w:rPr>
          <w:rFonts w:hint="eastAsia" w:ascii="宋体" w:hAnsi="宋体" w:cs="宋体"/>
          <w:sz w:val="24"/>
          <w:szCs w:val="24"/>
          <w:highlight w:val="none"/>
          <w:lang w:val="en-US" w:eastAsia="zh-CN"/>
        </w:rPr>
        <w:t>达到优秀</w:t>
      </w:r>
      <w:r>
        <w:rPr>
          <w:rFonts w:hint="eastAsia" w:ascii="宋体" w:hAnsi="宋体" w:eastAsia="宋体" w:cs="宋体"/>
          <w:sz w:val="24"/>
          <w:szCs w:val="24"/>
          <w:highlight w:val="none"/>
        </w:rPr>
        <w:t>，在政策法规允许的情况下，经甲方同意，本合同</w:t>
      </w:r>
      <w:r>
        <w:rPr>
          <w:rFonts w:hint="eastAsia" w:ascii="宋体" w:hAnsi="宋体" w:cs="宋体"/>
          <w:sz w:val="24"/>
          <w:szCs w:val="24"/>
          <w:highlight w:val="none"/>
          <w:lang w:val="en-US" w:eastAsia="zh-CN"/>
        </w:rPr>
        <w:t>可</w:t>
      </w:r>
      <w:r>
        <w:rPr>
          <w:rFonts w:hint="eastAsia" w:ascii="宋体" w:hAnsi="宋体" w:eastAsia="宋体" w:cs="宋体"/>
          <w:sz w:val="24"/>
          <w:szCs w:val="24"/>
          <w:highlight w:val="none"/>
        </w:rPr>
        <w:t>顺延一年。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firstLine="482" w:firstLineChars="200"/>
        <w:jc w:val="left"/>
        <w:textAlignment w:val="auto"/>
        <w:rPr>
          <w:rFonts w:hint="eastAsia"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四</w:t>
      </w:r>
      <w:r>
        <w:rPr>
          <w:rFonts w:hint="eastAsia" w:ascii="宋体" w:hAnsi="宋体" w:eastAsia="宋体" w:cs="宋体"/>
          <w:b/>
          <w:bCs/>
          <w:sz w:val="24"/>
          <w:szCs w:val="24"/>
          <w:highlight w:val="none"/>
          <w:lang w:val="en-US" w:eastAsia="zh-CN"/>
        </w:rPr>
        <w:t>、合同价款及支付方式</w:t>
      </w:r>
    </w:p>
    <w:p>
      <w:pPr>
        <w:spacing w:line="360" w:lineRule="auto"/>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.1 合同价款</w:t>
      </w:r>
    </w:p>
    <w:p>
      <w:pPr>
        <w:spacing w:line="360" w:lineRule="auto"/>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5.1.1本合同为固定总价合同。</w:t>
      </w:r>
      <w:r>
        <w:rPr>
          <w:rFonts w:hint="eastAsia" w:ascii="宋体" w:hAnsi="宋体" w:eastAsia="宋体" w:cs="宋体"/>
          <w:sz w:val="24"/>
          <w:szCs w:val="24"/>
          <w:highlight w:val="none"/>
        </w:rPr>
        <w:t>合同总价款为人民币</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含税</w:t>
      </w:r>
      <w:r>
        <w:rPr>
          <w:rFonts w:hint="eastAsia" w:ascii="宋体" w:hAnsi="宋体" w:cs="宋体"/>
          <w:sz w:val="24"/>
          <w:szCs w:val="24"/>
          <w:highlight w:val="none"/>
          <w:lang w:eastAsia="zh-CN"/>
        </w:rPr>
        <w:t>）</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rPr>
        <w:t>（小写：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rPr>
        <w:t>）</w:t>
      </w:r>
      <w:r>
        <w:rPr>
          <w:rFonts w:hint="eastAsia" w:ascii="宋体" w:hAnsi="宋体" w:cs="宋体"/>
          <w:sz w:val="24"/>
          <w:szCs w:val="24"/>
          <w:highlight w:val="none"/>
          <w:lang w:eastAsia="zh-CN"/>
        </w:rPr>
        <w:t>，</w:t>
      </w:r>
      <w:r>
        <w:rPr>
          <w:rFonts w:hint="eastAsia" w:ascii="宋体" w:hAnsi="宋体" w:cs="宋体"/>
          <w:b w:val="0"/>
          <w:bCs w:val="0"/>
          <w:sz w:val="24"/>
          <w:u w:val="single"/>
          <w:lang w:val="en-US" w:eastAsia="zh-CN"/>
        </w:rPr>
        <w:t>增值税率：6%</w:t>
      </w:r>
      <w:r>
        <w:rPr>
          <w:rFonts w:hint="eastAsia" w:ascii="宋体" w:hAnsi="宋体" w:eastAsia="宋体" w:cs="宋体"/>
          <w:sz w:val="24"/>
          <w:szCs w:val="24"/>
          <w:highlight w:val="none"/>
        </w:rPr>
        <w:t>。</w:t>
      </w:r>
    </w:p>
    <w:p>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5.1.2</w:t>
      </w:r>
      <w:r>
        <w:rPr>
          <w:rFonts w:hint="eastAsia" w:ascii="宋体" w:hAnsi="宋体" w:eastAsia="宋体" w:cs="宋体"/>
          <w:sz w:val="24"/>
          <w:szCs w:val="24"/>
          <w:highlight w:val="none"/>
        </w:rPr>
        <w:t>本合同价款已包含乙方为实施本项目巡查人员所需的设备仪器费、车辆租赁费、服务和技术费用等，不随通货膨胀的影响而波动；本合同价款已包括乙方履行本合同义务所发生的一切费用和支出和以各种方式寄送技术资料到甲方办公室所发生的费用。在合同实施期间，除另签补充合同外，甲方不接受乙方以任何理由、任何名目提出增加费用的要求。</w:t>
      </w:r>
    </w:p>
    <w:p>
      <w:pPr>
        <w:pStyle w:val="2"/>
        <w:adjustRightInd w:val="0"/>
        <w:snapToGrid w:val="0"/>
        <w:ind w:firstLine="480" w:firstLineChars="200"/>
        <w:rPr>
          <w:rFonts w:hint="eastAsia"/>
        </w:rPr>
      </w:pPr>
      <w:r>
        <w:rPr>
          <w:rFonts w:hint="eastAsia" w:ascii="宋体" w:hAnsi="宋体" w:cs="宋体"/>
          <w:b w:val="0"/>
          <w:bCs w:val="0"/>
          <w:sz w:val="24"/>
          <w:u w:val="none"/>
          <w:lang w:val="en-US" w:eastAsia="zh-CN"/>
        </w:rPr>
        <w:t>5.1.3如因国家政策导致增值税率发生变化的，不含增值税金额保持不变，合同未执行部分含税价按变化后的税率执行。</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.2 支付方式</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Times New Roman"/>
          <w:sz w:val="24"/>
          <w:szCs w:val="24"/>
          <w:highlight w:val="none"/>
        </w:rPr>
      </w:pPr>
      <w:r>
        <w:rPr>
          <w:rFonts w:hint="eastAsia" w:ascii="宋体" w:hAnsi="宋体" w:cs="宋体"/>
          <w:sz w:val="24"/>
          <w:szCs w:val="24"/>
          <w:highlight w:val="none"/>
          <w:lang w:val="en-US" w:eastAsia="zh-CN"/>
        </w:rPr>
        <w:t>5.2.1</w:t>
      </w:r>
      <w:r>
        <w:rPr>
          <w:rFonts w:hint="eastAsia" w:ascii="宋体" w:hAnsi="宋体" w:cs="Times New Roman"/>
          <w:sz w:val="24"/>
          <w:szCs w:val="24"/>
          <w:highlight w:val="none"/>
        </w:rPr>
        <w:t>本项目无预付款。</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Times New Roman"/>
          <w:sz w:val="24"/>
          <w:szCs w:val="24"/>
          <w:highlight w:val="none"/>
          <w:lang w:val="en-US" w:eastAsia="zh-CN"/>
        </w:rPr>
      </w:pPr>
      <w:r>
        <w:rPr>
          <w:rFonts w:hint="eastAsia" w:ascii="宋体" w:hAnsi="宋体" w:cs="Times New Roman"/>
          <w:sz w:val="24"/>
          <w:szCs w:val="24"/>
          <w:highlight w:val="none"/>
          <w:lang w:val="en-US" w:eastAsia="zh-CN"/>
        </w:rPr>
        <w:t>5.2.2进度款支付：</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1</w:t>
      </w:r>
      <w:r>
        <w:rPr>
          <w:rFonts w:hint="eastAsia" w:ascii="宋体" w:hAnsi="宋体" w:cs="宋体"/>
          <w:sz w:val="24"/>
          <w:szCs w:val="24"/>
          <w:highlight w:val="none"/>
          <w:lang w:eastAsia="zh-CN"/>
        </w:rPr>
        <w:t>）</w:t>
      </w:r>
      <w:r>
        <w:rPr>
          <w:rFonts w:hint="eastAsia" w:ascii="宋体" w:hAnsi="宋体" w:eastAsia="宋体" w:cs="宋体"/>
          <w:sz w:val="24"/>
          <w:szCs w:val="24"/>
          <w:highlight w:val="none"/>
          <w:lang w:eastAsia="zh-CN"/>
        </w:rPr>
        <w:t>双方签订合同，乙方提供项目详细实施方案并经甲方确认后，甲方凭乙方提供的等额有效发票支付乙方合同费用的10%；</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2</w:t>
      </w:r>
      <w:r>
        <w:rPr>
          <w:rFonts w:hint="eastAsia" w:ascii="宋体" w:hAnsi="宋体" w:cs="宋体"/>
          <w:sz w:val="24"/>
          <w:szCs w:val="24"/>
          <w:highlight w:val="none"/>
          <w:lang w:eastAsia="zh-CN"/>
        </w:rPr>
        <w:t>）</w:t>
      </w:r>
      <w:r>
        <w:rPr>
          <w:rFonts w:hint="eastAsia" w:ascii="宋体" w:hAnsi="宋体" w:eastAsia="宋体" w:cs="宋体"/>
          <w:sz w:val="24"/>
          <w:szCs w:val="24"/>
          <w:highlight w:val="none"/>
          <w:lang w:eastAsia="zh-CN"/>
        </w:rPr>
        <w:t>自双方签订合同之日起乙方提供服务满3个月后，根据乙方提出的付款申请并经甲方确认后，甲方凭乙方提供的等额有效发票支付乙方合同费用的20%；</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3</w:t>
      </w:r>
      <w:r>
        <w:rPr>
          <w:rFonts w:hint="eastAsia" w:ascii="宋体" w:hAnsi="宋体" w:cs="宋体"/>
          <w:sz w:val="24"/>
          <w:szCs w:val="24"/>
          <w:highlight w:val="none"/>
          <w:lang w:eastAsia="zh-CN"/>
        </w:rPr>
        <w:t>）</w:t>
      </w:r>
      <w:r>
        <w:rPr>
          <w:rFonts w:hint="eastAsia" w:ascii="宋体" w:hAnsi="宋体" w:eastAsia="宋体" w:cs="宋体"/>
          <w:sz w:val="24"/>
          <w:szCs w:val="24"/>
          <w:highlight w:val="none"/>
          <w:lang w:eastAsia="zh-CN"/>
        </w:rPr>
        <w:t>自双方签订合同之日起乙方提供服务满6个月后，根据乙方提出的付款申请并经甲方确认后，甲方凭乙方提供的等额有效发票支付乙方合同费用的30%；</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4</w:t>
      </w:r>
      <w:r>
        <w:rPr>
          <w:rFonts w:hint="eastAsia" w:ascii="宋体" w:hAnsi="宋体" w:cs="宋体"/>
          <w:sz w:val="24"/>
          <w:szCs w:val="24"/>
          <w:highlight w:val="none"/>
          <w:lang w:eastAsia="zh-CN"/>
        </w:rPr>
        <w:t>）</w:t>
      </w:r>
      <w:r>
        <w:rPr>
          <w:rFonts w:hint="eastAsia" w:ascii="宋体" w:hAnsi="宋体" w:eastAsia="宋体" w:cs="宋体"/>
          <w:sz w:val="24"/>
          <w:szCs w:val="24"/>
          <w:highlight w:val="none"/>
          <w:lang w:eastAsia="zh-CN"/>
        </w:rPr>
        <w:t>本合同服务期满后，乙方提交的项目验收资料经甲方确认后，甲方凭乙方提供的等额有效发票支付乙方合同费用的40%。</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5.3付款要求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乙方在甲方支付款项时用增值税专用发票进行结算，应在甲方付款前足额提供发票，发票金额以实际付款金额为准。如乙方未按约定提供相应金额的合法税务发票及相应付款申请资料，甲方有权不予支付款项。乙方应在发票开具后10日内提交甲方，延期提交的，甲方有权拒收且不付款。</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乙方保证其提供的银行账号真实、合法、有效，甲方向乙方指定的银行账号转入款项后即视为甲方履行完毕付款义务，合同支付方式包括但不限于银行转账、银行承兑汇票、商业承兑汇票等形式。若甲方以银行承兑汇票、商业承兑汇票等票据形式（票据期限不超过三个月，支付比例不超过合同额的30%）向乙方支付</w:t>
      </w:r>
      <w:r>
        <w:rPr>
          <w:rFonts w:hint="eastAsia" w:ascii="宋体" w:hAnsi="宋体" w:cs="宋体"/>
          <w:sz w:val="24"/>
          <w:szCs w:val="24"/>
          <w:highlight w:val="none"/>
          <w:lang w:val="en-US" w:eastAsia="zh-CN"/>
        </w:rPr>
        <w:t>服务款</w:t>
      </w:r>
      <w:r>
        <w:rPr>
          <w:rFonts w:hint="eastAsia" w:ascii="宋体" w:hAnsi="宋体" w:eastAsia="宋体" w:cs="宋体"/>
          <w:sz w:val="24"/>
          <w:szCs w:val="24"/>
          <w:highlight w:val="none"/>
          <w:lang w:eastAsia="zh-CN"/>
        </w:rPr>
        <w:t>时，因票据贴现产生的利息，由乙方承担。乙方开户银行、账号等如有变更，应在当期</w:t>
      </w:r>
      <w:r>
        <w:rPr>
          <w:rFonts w:hint="eastAsia" w:ascii="宋体" w:hAnsi="宋体" w:cs="宋体"/>
          <w:sz w:val="24"/>
          <w:szCs w:val="24"/>
          <w:highlight w:val="none"/>
          <w:lang w:val="en-US" w:eastAsia="zh-CN"/>
        </w:rPr>
        <w:t>服务款</w:t>
      </w:r>
      <w:r>
        <w:rPr>
          <w:rFonts w:hint="eastAsia" w:ascii="宋体" w:hAnsi="宋体" w:eastAsia="宋体" w:cs="宋体"/>
          <w:sz w:val="24"/>
          <w:szCs w:val="24"/>
          <w:highlight w:val="none"/>
          <w:lang w:eastAsia="zh-CN"/>
        </w:rPr>
        <w:t>申请时同步以书面方式通知甲方。如乙方未按合同约定及时通知甲方，由此导致的不利后果及损失均由乙方承担，给甲方造成经济损失的需予以赔偿。</w:t>
      </w:r>
    </w:p>
    <w:p>
      <w:pPr>
        <w:widowControl/>
        <w:spacing w:line="360" w:lineRule="auto"/>
        <w:ind w:firstLine="482" w:firstLineChars="200"/>
        <w:rPr>
          <w:rFonts w:hint="eastAsia" w:ascii="宋体" w:hAnsi="宋体" w:eastAsia="宋体" w:cs="宋体"/>
          <w:b/>
          <w:bCs w:val="0"/>
          <w:kern w:val="0"/>
          <w:sz w:val="24"/>
          <w:szCs w:val="24"/>
          <w:highlight w:val="none"/>
        </w:rPr>
      </w:pPr>
      <w:r>
        <w:rPr>
          <w:rFonts w:hint="eastAsia" w:ascii="宋体" w:hAnsi="宋体" w:cs="宋体"/>
          <w:b/>
          <w:bCs w:val="0"/>
          <w:kern w:val="0"/>
          <w:sz w:val="24"/>
          <w:szCs w:val="24"/>
          <w:highlight w:val="none"/>
          <w:lang w:val="en-US" w:eastAsia="zh-CN"/>
        </w:rPr>
        <w:t>五</w:t>
      </w:r>
      <w:r>
        <w:rPr>
          <w:rFonts w:hint="eastAsia" w:ascii="宋体" w:hAnsi="宋体" w:eastAsia="宋体" w:cs="宋体"/>
          <w:b/>
          <w:bCs w:val="0"/>
          <w:kern w:val="0"/>
          <w:sz w:val="24"/>
          <w:szCs w:val="24"/>
          <w:highlight w:val="none"/>
        </w:rPr>
        <w:t>、乙方人员要求</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为确保服务质量，</w:t>
      </w:r>
      <w:r>
        <w:rPr>
          <w:rFonts w:hint="eastAsia" w:ascii="宋体" w:hAnsi="宋体" w:cs="宋体"/>
          <w:sz w:val="24"/>
          <w:szCs w:val="24"/>
          <w:highlight w:val="none"/>
          <w:lang w:val="en-US" w:eastAsia="zh-CN"/>
        </w:rPr>
        <w:t>在乙方项目服务团队成员正式确定前，</w:t>
      </w:r>
      <w:r>
        <w:rPr>
          <w:rFonts w:hint="eastAsia" w:ascii="宋体" w:hAnsi="宋体" w:eastAsia="宋体" w:cs="宋体"/>
          <w:sz w:val="24"/>
          <w:szCs w:val="24"/>
          <w:highlight w:val="none"/>
        </w:rPr>
        <w:t>乙方应将</w:t>
      </w:r>
      <w:r>
        <w:rPr>
          <w:rFonts w:hint="eastAsia" w:ascii="宋体" w:hAnsi="宋体" w:cs="宋体"/>
          <w:sz w:val="24"/>
          <w:szCs w:val="24"/>
          <w:highlight w:val="none"/>
          <w:lang w:val="en-US" w:eastAsia="zh-CN"/>
        </w:rPr>
        <w:t>拟定的</w:t>
      </w:r>
      <w:r>
        <w:rPr>
          <w:rFonts w:hint="eastAsia" w:ascii="宋体" w:hAnsi="宋体" w:eastAsia="宋体" w:cs="宋体"/>
          <w:sz w:val="24"/>
          <w:szCs w:val="24"/>
          <w:highlight w:val="none"/>
        </w:rPr>
        <w:t>项目</w:t>
      </w:r>
      <w:r>
        <w:rPr>
          <w:rFonts w:hint="eastAsia" w:ascii="宋体" w:hAnsi="宋体" w:cs="宋体"/>
          <w:sz w:val="24"/>
          <w:szCs w:val="24"/>
          <w:highlight w:val="none"/>
          <w:lang w:val="en-US" w:eastAsia="zh-CN"/>
        </w:rPr>
        <w:t>团队成员</w:t>
      </w:r>
      <w:r>
        <w:rPr>
          <w:rFonts w:hint="eastAsia" w:ascii="宋体" w:hAnsi="宋体" w:eastAsia="宋体" w:cs="宋体"/>
          <w:sz w:val="24"/>
          <w:szCs w:val="24"/>
          <w:highlight w:val="none"/>
        </w:rPr>
        <w:t>名单及人员资质资料向甲方报备，甲方有权对</w:t>
      </w:r>
      <w:r>
        <w:rPr>
          <w:rFonts w:hint="eastAsia" w:ascii="宋体" w:hAnsi="宋体" w:cs="宋体"/>
          <w:sz w:val="24"/>
          <w:szCs w:val="24"/>
          <w:highlight w:val="none"/>
          <w:lang w:val="en-US" w:eastAsia="zh-CN"/>
        </w:rPr>
        <w:t>拟定成员</w:t>
      </w:r>
      <w:r>
        <w:rPr>
          <w:rFonts w:hint="eastAsia" w:ascii="宋体" w:hAnsi="宋体" w:eastAsia="宋体" w:cs="宋体"/>
          <w:sz w:val="24"/>
          <w:szCs w:val="24"/>
          <w:highlight w:val="none"/>
        </w:rPr>
        <w:t>进行选择和更换。</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7.1 乙方人员组织架构</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项目负责人：</w:t>
      </w:r>
      <w:r>
        <w:rPr>
          <w:rFonts w:hint="eastAsia" w:ascii="宋体" w:hAnsi="宋体" w:cs="宋体"/>
          <w:sz w:val="24"/>
          <w:szCs w:val="24"/>
          <w:highlight w:val="none"/>
          <w:u w:val="single"/>
          <w:lang w:val="en-US" w:eastAsia="zh-CN"/>
        </w:rPr>
        <w:t>*****</w:t>
      </w:r>
      <w:r>
        <w:rPr>
          <w:rFonts w:hint="eastAsia" w:ascii="宋体" w:hAnsi="宋体" w:eastAsia="宋体" w:cs="宋体"/>
          <w:sz w:val="24"/>
          <w:szCs w:val="24"/>
          <w:highlight w:val="none"/>
        </w:rPr>
        <w:t>，身份证号：</w:t>
      </w:r>
      <w:r>
        <w:rPr>
          <w:rFonts w:hint="eastAsia" w:ascii="宋体" w:hAnsi="宋体" w:cs="宋体"/>
          <w:sz w:val="24"/>
          <w:szCs w:val="24"/>
          <w:highlight w:val="none"/>
          <w:u w:val="single"/>
          <w:lang w:val="en-US" w:eastAsia="zh-CN"/>
        </w:rPr>
        <w:t>******</w:t>
      </w:r>
      <w:r>
        <w:rPr>
          <w:rFonts w:hint="eastAsia" w:ascii="宋体" w:hAnsi="宋体" w:eastAsia="宋体" w:cs="宋体"/>
          <w:sz w:val="24"/>
          <w:szCs w:val="24"/>
          <w:highlight w:val="none"/>
        </w:rPr>
        <w:t>。</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其他人员要求:</w:t>
      </w:r>
      <w:r>
        <w:rPr>
          <w:rFonts w:hint="eastAsia" w:ascii="宋体" w:hAnsi="宋体" w:cs="宋体"/>
          <w:sz w:val="24"/>
          <w:szCs w:val="24"/>
          <w:highlight w:val="none"/>
          <w:lang w:val="en-US" w:eastAsia="zh-CN"/>
        </w:rPr>
        <w:t>项目组服务人员</w:t>
      </w:r>
      <w:r>
        <w:rPr>
          <w:rFonts w:hint="eastAsia" w:ascii="宋体" w:hAnsi="宋体" w:eastAsia="宋体" w:cs="宋体"/>
          <w:sz w:val="24"/>
          <w:szCs w:val="24"/>
          <w:highlight w:val="none"/>
        </w:rPr>
        <w:t>必须从本项目投标文件列明的人员中安排，不得另行安排其他人员，确需更换的，应书面向甲方申请，经甲方批准同意后方可更换。</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7.1.1人员配置要求：</w:t>
      </w:r>
      <w:r>
        <w:rPr>
          <w:rFonts w:hint="eastAsia" w:ascii="宋体" w:hAnsi="宋体" w:cs="宋体"/>
          <w:sz w:val="24"/>
          <w:szCs w:val="24"/>
          <w:highlight w:val="none"/>
          <w:u w:val="single"/>
          <w:lang w:val="en-US" w:eastAsia="zh-CN"/>
        </w:rPr>
        <w:t>***************。</w:t>
      </w:r>
      <w:r>
        <w:rPr>
          <w:rFonts w:hint="eastAsia" w:ascii="宋体" w:hAnsi="宋体" w:eastAsia="宋体" w:cs="宋体"/>
          <w:sz w:val="24"/>
          <w:szCs w:val="24"/>
          <w:highlight w:val="none"/>
        </w:rPr>
        <w:t>甲方有权根据本次采购项目的实际工作情况，要求乙方在现有的人员配备中增加人员投入或增加常驻人员，乙方须积极配合，同时乙方应将此部分服务费用综合考虑在总报价中，甲方不再增加任何费用。</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7.1.2乙方根据项目特点从投标文件所报人员中组建项目</w:t>
      </w:r>
      <w:r>
        <w:rPr>
          <w:rFonts w:hint="eastAsia" w:ascii="宋体" w:hAnsi="宋体" w:cs="宋体"/>
          <w:sz w:val="24"/>
          <w:szCs w:val="24"/>
          <w:highlight w:val="none"/>
          <w:lang w:val="en-US" w:eastAsia="zh-CN"/>
        </w:rPr>
        <w:t>服务</w:t>
      </w:r>
      <w:r>
        <w:rPr>
          <w:rFonts w:hint="eastAsia" w:ascii="宋体" w:hAnsi="宋体" w:eastAsia="宋体" w:cs="宋体"/>
          <w:sz w:val="24"/>
          <w:szCs w:val="24"/>
          <w:highlight w:val="none"/>
        </w:rPr>
        <w:t>工作</w:t>
      </w:r>
      <w:r>
        <w:rPr>
          <w:rFonts w:hint="eastAsia" w:ascii="宋体" w:hAnsi="宋体" w:cs="宋体"/>
          <w:sz w:val="24"/>
          <w:szCs w:val="24"/>
          <w:highlight w:val="none"/>
          <w:lang w:val="en-US" w:eastAsia="zh-CN"/>
        </w:rPr>
        <w:t>团队</w:t>
      </w:r>
      <w:r>
        <w:rPr>
          <w:rFonts w:hint="eastAsia" w:ascii="宋体" w:hAnsi="宋体" w:eastAsia="宋体" w:cs="宋体"/>
          <w:sz w:val="24"/>
          <w:szCs w:val="24"/>
          <w:highlight w:val="none"/>
        </w:rPr>
        <w:t>，制定</w:t>
      </w:r>
      <w:r>
        <w:rPr>
          <w:rFonts w:hint="eastAsia" w:ascii="宋体" w:hAnsi="宋体" w:cs="宋体"/>
          <w:sz w:val="24"/>
          <w:szCs w:val="24"/>
          <w:highlight w:val="none"/>
          <w:lang w:val="en-US" w:eastAsia="zh-CN"/>
        </w:rPr>
        <w:t>工作</w:t>
      </w:r>
      <w:r>
        <w:rPr>
          <w:rFonts w:hint="eastAsia" w:ascii="宋体" w:hAnsi="宋体" w:eastAsia="宋体" w:cs="宋体"/>
          <w:sz w:val="24"/>
          <w:szCs w:val="24"/>
          <w:highlight w:val="none"/>
        </w:rPr>
        <w:t>计划，</w:t>
      </w:r>
      <w:r>
        <w:rPr>
          <w:rFonts w:hint="eastAsia" w:ascii="宋体" w:hAnsi="宋体" w:cs="宋体"/>
          <w:sz w:val="24"/>
          <w:szCs w:val="24"/>
          <w:highlight w:val="none"/>
          <w:lang w:val="en-US" w:eastAsia="zh-CN"/>
        </w:rPr>
        <w:t>工作</w:t>
      </w:r>
      <w:r>
        <w:rPr>
          <w:rFonts w:hint="eastAsia" w:ascii="宋体" w:hAnsi="宋体" w:eastAsia="宋体" w:cs="宋体"/>
          <w:sz w:val="24"/>
          <w:szCs w:val="24"/>
          <w:highlight w:val="none"/>
        </w:rPr>
        <w:t>期间不得从事其他工作和兼任其他单位</w:t>
      </w:r>
      <w:r>
        <w:rPr>
          <w:rFonts w:hint="eastAsia" w:ascii="宋体" w:hAnsi="宋体" w:cs="宋体"/>
          <w:sz w:val="24"/>
          <w:szCs w:val="24"/>
          <w:highlight w:val="none"/>
          <w:lang w:val="en-US" w:eastAsia="zh-CN"/>
        </w:rPr>
        <w:t>的</w:t>
      </w:r>
      <w:r>
        <w:rPr>
          <w:rFonts w:hint="eastAsia" w:ascii="宋体" w:hAnsi="宋体" w:eastAsia="宋体" w:cs="宋体"/>
          <w:sz w:val="24"/>
          <w:szCs w:val="24"/>
          <w:highlight w:val="none"/>
        </w:rPr>
        <w:t>业务。</w:t>
      </w:r>
      <w:r>
        <w:rPr>
          <w:rFonts w:hint="eastAsia" w:ascii="宋体" w:hAnsi="宋体" w:cs="宋体"/>
          <w:sz w:val="24"/>
          <w:szCs w:val="24"/>
          <w:highlight w:val="none"/>
          <w:lang w:val="en-US" w:eastAsia="zh-CN"/>
        </w:rPr>
        <w:t>团队</w:t>
      </w:r>
      <w:r>
        <w:rPr>
          <w:rFonts w:hint="eastAsia" w:ascii="宋体" w:hAnsi="宋体" w:eastAsia="宋体" w:cs="宋体"/>
          <w:sz w:val="24"/>
          <w:szCs w:val="24"/>
          <w:highlight w:val="none"/>
        </w:rPr>
        <w:t>人员原则上必须从所报人员中安排，所报人员不足时可增加，如需更换或增加人员，应提前 30 天以书面报告形式向甲方提出申请，经批准同意后方可更换或增加。更换或增加后的项目负责人及各专业技术人员的资格、阅历及经验等不得低于招标文件中关于项目负责人及各专业技术人员的要求。</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7.2 服务团队的实名制管理要求</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乙方及乙方项目服务团队成员应按照甲方实名制管理等相关要求，真实提供相应资料和信息，确保巡查过程无冒名顶替等情况，恪守职业道德，遵纪守法，廉洁敬业并接受甲方不定期检查。</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2" w:firstLineChars="200"/>
        <w:textAlignment w:val="auto"/>
        <w:rPr>
          <w:rFonts w:hint="eastAsia" w:ascii="宋体" w:hAnsi="宋体" w:eastAsia="宋体" w:cs="宋体"/>
          <w:b/>
          <w:bCs w:val="0"/>
          <w:kern w:val="0"/>
          <w:sz w:val="24"/>
          <w:szCs w:val="24"/>
          <w:highlight w:val="none"/>
        </w:rPr>
      </w:pPr>
      <w:r>
        <w:rPr>
          <w:rFonts w:hint="eastAsia" w:ascii="宋体" w:hAnsi="宋体" w:cs="宋体"/>
          <w:b/>
          <w:bCs w:val="0"/>
          <w:kern w:val="0"/>
          <w:sz w:val="24"/>
          <w:szCs w:val="24"/>
          <w:highlight w:val="none"/>
          <w:lang w:val="en-US" w:eastAsia="zh-CN"/>
        </w:rPr>
        <w:t>六</w:t>
      </w:r>
      <w:r>
        <w:rPr>
          <w:rFonts w:hint="eastAsia" w:ascii="宋体" w:hAnsi="宋体" w:eastAsia="宋体" w:cs="宋体"/>
          <w:b/>
          <w:bCs w:val="0"/>
          <w:kern w:val="0"/>
          <w:sz w:val="24"/>
          <w:szCs w:val="24"/>
          <w:highlight w:val="none"/>
        </w:rPr>
        <w:t>、双方的权利义务</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7.1</w:t>
      </w:r>
      <w:r>
        <w:rPr>
          <w:rFonts w:hint="eastAsia" w:ascii="宋体" w:hAnsi="宋体" w:eastAsia="宋体" w:cs="宋体"/>
          <w:sz w:val="24"/>
          <w:szCs w:val="24"/>
          <w:highlight w:val="none"/>
        </w:rPr>
        <w:t xml:space="preserve"> 甲方</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rPr>
        <w:t>1.1 甲方指定</w:t>
      </w:r>
      <w:r>
        <w:rPr>
          <w:rFonts w:hint="eastAsia" w:ascii="宋体" w:hAnsi="宋体" w:cs="宋体"/>
          <w:sz w:val="24"/>
          <w:szCs w:val="24"/>
          <w:highlight w:val="none"/>
          <w:u w:val="single"/>
          <w:lang w:val="en-US" w:eastAsia="zh-CN"/>
        </w:rPr>
        <w:t>*****</w:t>
      </w:r>
      <w:r>
        <w:rPr>
          <w:rFonts w:hint="eastAsia" w:ascii="宋体" w:hAnsi="宋体" w:eastAsia="宋体" w:cs="宋体"/>
          <w:sz w:val="24"/>
          <w:szCs w:val="24"/>
          <w:highlight w:val="none"/>
        </w:rPr>
        <w:t>为本项目的甲方负责人，代表甲方与乙方接洽并负责本项目工作内容的决策、协调、发出指令和接收乙方的各项工作成果文件。</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rPr>
        <w:t>1.2 甲方确定本项目开展期间的各项沟通工作，负责甲方各项任务和要求的下达。</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rPr>
        <w:t>.1.3 甲方协调甲方内设有关机构部门</w:t>
      </w:r>
      <w:r>
        <w:rPr>
          <w:rFonts w:hint="eastAsia" w:ascii="宋体" w:hAnsi="宋体" w:cs="宋体"/>
          <w:sz w:val="24"/>
          <w:szCs w:val="24"/>
          <w:highlight w:val="none"/>
          <w:lang w:val="en-US" w:eastAsia="zh-CN"/>
        </w:rPr>
        <w:t>及</w:t>
      </w:r>
      <w:r>
        <w:rPr>
          <w:rFonts w:hint="eastAsia" w:ascii="宋体" w:hAnsi="宋体" w:eastAsia="宋体" w:cs="宋体"/>
          <w:sz w:val="24"/>
          <w:szCs w:val="24"/>
          <w:highlight w:val="none"/>
        </w:rPr>
        <w:t>人员等与乙方的配合工作。</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rPr>
        <w:t>.1.4 甲方有权指派甲方工作人员全程参与监督指导乙方开展各种服务工作。</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rPr>
        <w:t>.1.5 甲方提供必要的技术资料。</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rPr>
        <w:t>.1.6 甲方按合同约定支付本项目合同服务费用。</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rPr>
        <w:t>1.7 甲方力所能及的为乙方提供本项目服务工作条件。</w:t>
      </w:r>
    </w:p>
    <w:p>
      <w:pPr>
        <w:widowControl/>
        <w:adjustRightInd w:val="0"/>
        <w:snapToGrid w:val="0"/>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7.1.8 甲方不得要求乙方违反安全管理规定进行安全检查。</w:t>
      </w:r>
    </w:p>
    <w:p>
      <w:pPr>
        <w:widowControl/>
        <w:adjustRightInd w:val="0"/>
        <w:snapToGrid w:val="0"/>
        <w:spacing w:line="360" w:lineRule="auto"/>
        <w:ind w:firstLine="480" w:firstLineChars="200"/>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7.1.9 甲方不得对乙方提出与安全生产法律、法规和强制性标准规定相违背的要求。</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rPr>
        <w:t>.2 乙方</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rPr>
        <w:t>.2.1 乙方所提供的服务应符合国家的有关法律、法规、规章和标准的规定。</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rPr>
        <w:t xml:space="preserve">.2.2 </w:t>
      </w:r>
      <w:r>
        <w:rPr>
          <w:rFonts w:hint="eastAsia" w:ascii="宋体" w:hAnsi="宋体" w:cs="Times New Roman"/>
          <w:sz w:val="24"/>
          <w:szCs w:val="24"/>
          <w:highlight w:val="none"/>
        </w:rPr>
        <w:t>乙方在本合同签署前应明确团队组织架构、团队组成人员及组成人员的资历和职责、经甲方确认后作为合同附件，在合同执行过程中未征得甲方书面同意不得随意更换</w:t>
      </w:r>
      <w:r>
        <w:rPr>
          <w:rFonts w:hint="eastAsia" w:ascii="宋体" w:hAnsi="宋体" w:cs="Times New Roman"/>
          <w:sz w:val="24"/>
          <w:szCs w:val="24"/>
          <w:highlight w:val="none"/>
          <w:lang w:eastAsia="zh-CN"/>
        </w:rPr>
        <w:t>。</w:t>
      </w:r>
      <w:r>
        <w:rPr>
          <w:rFonts w:hint="eastAsia" w:ascii="宋体" w:hAnsi="宋体" w:eastAsia="宋体" w:cs="宋体"/>
          <w:sz w:val="24"/>
          <w:szCs w:val="24"/>
          <w:highlight w:val="none"/>
        </w:rPr>
        <w:t>乙方应保证项目</w:t>
      </w:r>
      <w:r>
        <w:rPr>
          <w:rFonts w:hint="eastAsia" w:ascii="宋体" w:hAnsi="宋体" w:cs="宋体"/>
          <w:sz w:val="24"/>
          <w:szCs w:val="24"/>
          <w:highlight w:val="none"/>
          <w:lang w:val="en-US" w:eastAsia="zh-CN"/>
        </w:rPr>
        <w:t>项目团队</w:t>
      </w:r>
      <w:r>
        <w:rPr>
          <w:rFonts w:hint="eastAsia" w:ascii="宋体" w:hAnsi="宋体" w:eastAsia="宋体" w:cs="宋体"/>
          <w:sz w:val="24"/>
          <w:szCs w:val="24"/>
          <w:highlight w:val="none"/>
        </w:rPr>
        <w:t>成员的工作稳定性，不得随意更换</w:t>
      </w:r>
      <w:r>
        <w:rPr>
          <w:rFonts w:hint="eastAsia" w:ascii="宋体" w:hAnsi="宋体" w:cs="宋体"/>
          <w:sz w:val="24"/>
          <w:szCs w:val="24"/>
          <w:highlight w:val="none"/>
          <w:lang w:val="en-US" w:eastAsia="zh-CN"/>
        </w:rPr>
        <w:t>项目团队</w:t>
      </w:r>
      <w:r>
        <w:rPr>
          <w:rFonts w:hint="eastAsia" w:ascii="宋体" w:hAnsi="宋体" w:eastAsia="宋体" w:cs="宋体"/>
          <w:sz w:val="24"/>
          <w:szCs w:val="24"/>
          <w:highlight w:val="none"/>
        </w:rPr>
        <w:t>成员。乙方若因特殊原因需更换个别项目</w:t>
      </w:r>
      <w:r>
        <w:rPr>
          <w:rFonts w:hint="eastAsia" w:ascii="宋体" w:hAnsi="宋体" w:cs="宋体"/>
          <w:sz w:val="24"/>
          <w:szCs w:val="24"/>
          <w:highlight w:val="none"/>
          <w:lang w:val="en-US" w:eastAsia="zh-CN"/>
        </w:rPr>
        <w:t>成员</w:t>
      </w:r>
      <w:r>
        <w:rPr>
          <w:rFonts w:hint="eastAsia" w:ascii="宋体" w:hAnsi="宋体" w:eastAsia="宋体" w:cs="宋体"/>
          <w:sz w:val="24"/>
          <w:szCs w:val="24"/>
          <w:highlight w:val="none"/>
        </w:rPr>
        <w:t>时，需征得甲方审批同意后方可进行更换个别项目</w:t>
      </w:r>
      <w:r>
        <w:rPr>
          <w:rFonts w:hint="eastAsia" w:ascii="宋体" w:hAnsi="宋体" w:cs="宋体"/>
          <w:sz w:val="24"/>
          <w:szCs w:val="24"/>
          <w:highlight w:val="none"/>
          <w:lang w:val="en-US" w:eastAsia="zh-CN"/>
        </w:rPr>
        <w:t>成员</w:t>
      </w:r>
      <w:r>
        <w:rPr>
          <w:rFonts w:hint="eastAsia" w:ascii="宋体" w:hAnsi="宋体" w:eastAsia="宋体" w:cs="宋体"/>
          <w:sz w:val="24"/>
          <w:szCs w:val="24"/>
          <w:highlight w:val="none"/>
        </w:rPr>
        <w:t>。如乙方项目</w:t>
      </w:r>
      <w:r>
        <w:rPr>
          <w:rFonts w:hint="eastAsia" w:ascii="宋体" w:hAnsi="宋体" w:cs="宋体"/>
          <w:sz w:val="24"/>
          <w:szCs w:val="24"/>
          <w:highlight w:val="none"/>
          <w:lang w:val="en-US" w:eastAsia="zh-CN"/>
        </w:rPr>
        <w:t>成员在提供服务时</w:t>
      </w:r>
      <w:r>
        <w:rPr>
          <w:rFonts w:hint="eastAsia" w:ascii="宋体" w:hAnsi="宋体" w:eastAsia="宋体" w:cs="宋体"/>
          <w:sz w:val="24"/>
          <w:szCs w:val="24"/>
          <w:highlight w:val="none"/>
        </w:rPr>
        <w:t>，被甲方发现存在工作中有不称职人员的情形，甲方有权要求提出更换不称职人员，乙方必须积极服从更换要求，在3个工作日内完成更换。</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rPr>
        <w:t>.2.3 乙方应指定固定的有丰富项目管理经验人员作为本项目的项目负责人，代表乙方负责对本项目的服务工作，并接受和按照甲方的指示要求，按时向甲方呈交各项工作成果文件以及完成甲方交办的其他事项。</w:t>
      </w:r>
    </w:p>
    <w:p>
      <w:pPr>
        <w:pStyle w:val="2"/>
        <w:keepNext w:val="0"/>
        <w:keepLines w:val="0"/>
        <w:pageBreakBefore w:val="0"/>
        <w:kinsoku/>
        <w:wordWrap/>
        <w:overflowPunct/>
        <w:topLinePunct w:val="0"/>
        <w:autoSpaceDE/>
        <w:autoSpaceDN/>
        <w:bidi w:val="0"/>
        <w:adjustRightInd w:val="0"/>
        <w:snapToGrid w:val="0"/>
        <w:ind w:left="0" w:leftChars="0" w:firstLine="480" w:firstLineChars="200"/>
        <w:textAlignment w:val="auto"/>
        <w:rPr>
          <w:rFonts w:hint="eastAsia"/>
          <w:highlight w:val="none"/>
        </w:rPr>
      </w:pPr>
      <w:r>
        <w:rPr>
          <w:rFonts w:hint="eastAsia" w:ascii="宋体" w:hAnsi="宋体" w:cs="宋体"/>
          <w:sz w:val="24"/>
          <w:szCs w:val="24"/>
          <w:highlight w:val="none"/>
          <w:lang w:val="en-US" w:eastAsia="zh-CN"/>
        </w:rPr>
        <w:t>7.2.4</w:t>
      </w:r>
      <w:r>
        <w:rPr>
          <w:rFonts w:hint="eastAsia" w:ascii="宋体" w:hAnsi="宋体" w:eastAsia="宋体" w:cs="宋体"/>
          <w:sz w:val="24"/>
          <w:szCs w:val="24"/>
          <w:highlight w:val="none"/>
        </w:rPr>
        <w:t>乙方应按照合同约定服务范围、服务内容和招标文件内容完成本项目的服务工作</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并且</w:t>
      </w:r>
      <w:r>
        <w:rPr>
          <w:rFonts w:hint="eastAsia" w:ascii="宋体" w:hAnsi="宋体" w:cs="Times New Roman"/>
          <w:color w:val="000000"/>
          <w:sz w:val="24"/>
          <w:szCs w:val="24"/>
          <w:highlight w:val="none"/>
        </w:rPr>
        <w:t>乙方需承担为保证服务后达到甲方预期效果，实现甲方的合同目的所必须的工作内容，包括但不限于本合同约定的工作内容。</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rPr>
        <w:t>2.</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 xml:space="preserve"> 乙方所提供的建议、请示、报告和通知均应采用书面形式呈交甲方。</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rPr>
        <w:t>.2.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 xml:space="preserve"> 乙方应对本项目管理、技术、经济资料保密，未经甲方书面许可不得泄露给第三方。</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rPr>
        <w:t>2.</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rPr>
        <w:t xml:space="preserve"> 乙方作为甲方的补强力量，在现有监管条件下，</w:t>
      </w:r>
      <w:r>
        <w:rPr>
          <w:rFonts w:hint="eastAsia" w:ascii="宋体" w:hAnsi="宋体" w:cs="宋体"/>
          <w:sz w:val="24"/>
          <w:szCs w:val="24"/>
          <w:highlight w:val="none"/>
          <w:lang w:val="en-US" w:eastAsia="zh-CN"/>
        </w:rPr>
        <w:t>服务过程中，如发现甲方及甲方的在建项目存在</w:t>
      </w:r>
      <w:r>
        <w:rPr>
          <w:rFonts w:hint="eastAsia" w:ascii="宋体" w:hAnsi="宋体" w:eastAsia="宋体" w:cs="宋体"/>
          <w:sz w:val="24"/>
          <w:szCs w:val="24"/>
          <w:highlight w:val="none"/>
        </w:rPr>
        <w:t>安全</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质量</w:t>
      </w:r>
      <w:r>
        <w:rPr>
          <w:rFonts w:hint="eastAsia" w:ascii="宋体" w:hAnsi="宋体" w:eastAsia="宋体" w:cs="宋体"/>
          <w:sz w:val="24"/>
          <w:szCs w:val="24"/>
          <w:highlight w:val="none"/>
        </w:rPr>
        <w:t>问题</w:t>
      </w:r>
      <w:r>
        <w:rPr>
          <w:rFonts w:hint="eastAsia" w:ascii="宋体" w:hAnsi="宋体" w:cs="宋体"/>
          <w:sz w:val="24"/>
          <w:szCs w:val="24"/>
          <w:highlight w:val="none"/>
          <w:lang w:val="en-US" w:eastAsia="zh-CN"/>
        </w:rPr>
        <w:t>或风险</w:t>
      </w:r>
      <w:r>
        <w:rPr>
          <w:rFonts w:hint="eastAsia" w:ascii="宋体" w:hAnsi="宋体" w:eastAsia="宋体" w:cs="宋体"/>
          <w:sz w:val="24"/>
          <w:szCs w:val="24"/>
          <w:highlight w:val="none"/>
        </w:rPr>
        <w:t>，应积极协助甲方督促责任方整改落实。</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rPr>
        <w:t>.2.</w:t>
      </w: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rPr>
        <w:t xml:space="preserve"> 乙方在</w:t>
      </w:r>
      <w:r>
        <w:rPr>
          <w:rFonts w:hint="eastAsia" w:ascii="宋体" w:hAnsi="宋体" w:eastAsia="宋体" w:cs="宋体"/>
          <w:i w:val="0"/>
          <w:iCs w:val="0"/>
          <w:caps w:val="0"/>
          <w:color w:val="333333"/>
          <w:spacing w:val="0"/>
          <w:sz w:val="24"/>
          <w:szCs w:val="24"/>
          <w:highlight w:val="none"/>
          <w:shd w:val="clear" w:fill="FFFFFF"/>
        </w:rPr>
        <w:t>日常监管督导服务</w:t>
      </w:r>
      <w:r>
        <w:rPr>
          <w:rFonts w:hint="eastAsia" w:ascii="宋体" w:hAnsi="宋体" w:eastAsia="宋体" w:cs="宋体"/>
          <w:sz w:val="24"/>
          <w:szCs w:val="24"/>
          <w:highlight w:val="none"/>
        </w:rPr>
        <w:t>发现的重大</w:t>
      </w:r>
      <w:r>
        <w:rPr>
          <w:rFonts w:hint="eastAsia" w:ascii="宋体" w:hAnsi="宋体" w:cs="宋体"/>
          <w:sz w:val="24"/>
          <w:szCs w:val="24"/>
          <w:highlight w:val="none"/>
          <w:lang w:val="en-US" w:eastAsia="zh-CN"/>
        </w:rPr>
        <w:t>质量或</w:t>
      </w:r>
      <w:r>
        <w:rPr>
          <w:rFonts w:hint="eastAsia" w:ascii="宋体" w:hAnsi="宋体" w:eastAsia="宋体" w:cs="宋体"/>
          <w:sz w:val="24"/>
          <w:szCs w:val="24"/>
          <w:highlight w:val="none"/>
        </w:rPr>
        <w:t>安全问题，必须第一时间报告甲方，并当日提出书面的整改技术方案建议和解决问题措施呈交甲方，协助甲方负责督促和复查责任方整改完成情况。遇到责任方逾期未整改或拒不整改等情形，应及时报告甲方处理。</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rPr>
        <w:t>.2.</w:t>
      </w: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rPr>
        <w:t xml:space="preserve"> 乙方及乙方项目</w:t>
      </w:r>
      <w:r>
        <w:rPr>
          <w:rFonts w:hint="eastAsia" w:ascii="宋体" w:hAnsi="宋体" w:cs="宋体"/>
          <w:sz w:val="24"/>
          <w:szCs w:val="24"/>
          <w:highlight w:val="none"/>
          <w:lang w:val="en-US" w:eastAsia="zh-CN"/>
        </w:rPr>
        <w:t>派驻</w:t>
      </w:r>
      <w:r>
        <w:rPr>
          <w:rFonts w:hint="eastAsia" w:ascii="宋体" w:hAnsi="宋体" w:eastAsia="宋体" w:cs="宋体"/>
          <w:sz w:val="24"/>
          <w:szCs w:val="24"/>
          <w:highlight w:val="none"/>
        </w:rPr>
        <w:t>人员应按照甲方实名制管理等相关要求，实行人员的实名制管理，诚实提供相应真实资料和信息，确保</w:t>
      </w:r>
      <w:r>
        <w:rPr>
          <w:rFonts w:hint="eastAsia" w:ascii="宋体" w:hAnsi="宋体" w:cs="宋体"/>
          <w:sz w:val="24"/>
          <w:szCs w:val="24"/>
          <w:highlight w:val="none"/>
          <w:lang w:val="en-US" w:eastAsia="zh-CN"/>
        </w:rPr>
        <w:t>派驻服务</w:t>
      </w:r>
      <w:r>
        <w:rPr>
          <w:rFonts w:hint="eastAsia" w:ascii="宋体" w:hAnsi="宋体" w:eastAsia="宋体" w:cs="宋体"/>
          <w:sz w:val="24"/>
          <w:szCs w:val="24"/>
          <w:highlight w:val="none"/>
        </w:rPr>
        <w:t>过程无冒名顶替等情况，恪守职业道德，遵纪守法，廉洁敬业，并接受甲方不定期检查。</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rPr>
        <w:t>.2.10 乙方应独立开展完成本项目的服务工作，做到公平、公正、公开；乙方不得接受被检查项目参建单位的现金、礼品、宴请及其它不当利益，若经甲方查实此类行为，甲方有权依法终止合同，并视情节严重移交有关部门处理。</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rPr>
        <w:t>2.11 乙方应按照合同约定服务范围、服务内容和招标文件内容完成本项目的服务工作。针对本项目的工作，乙方应提前计划安排</w:t>
      </w:r>
      <w:r>
        <w:rPr>
          <w:rFonts w:hint="eastAsia" w:ascii="宋体" w:hAnsi="宋体" w:cs="宋体"/>
          <w:sz w:val="24"/>
          <w:szCs w:val="24"/>
          <w:highlight w:val="none"/>
          <w:lang w:val="en-US" w:eastAsia="zh-CN"/>
        </w:rPr>
        <w:t>服务进展，并为</w:t>
      </w:r>
      <w:r>
        <w:rPr>
          <w:rFonts w:hint="eastAsia" w:ascii="宋体" w:hAnsi="宋体" w:eastAsia="宋体" w:cs="宋体"/>
          <w:i w:val="0"/>
          <w:iCs w:val="0"/>
          <w:caps w:val="0"/>
          <w:color w:val="333333"/>
          <w:spacing w:val="0"/>
          <w:sz w:val="24"/>
          <w:szCs w:val="24"/>
          <w:highlight w:val="none"/>
          <w:shd w:val="clear" w:fill="FFFFFF"/>
        </w:rPr>
        <w:t>日常监管督导服务</w:t>
      </w:r>
      <w:r>
        <w:rPr>
          <w:rFonts w:hint="eastAsia" w:ascii="宋体" w:hAnsi="宋体" w:cs="宋体"/>
          <w:i w:val="0"/>
          <w:iCs w:val="0"/>
          <w:caps w:val="0"/>
          <w:color w:val="333333"/>
          <w:spacing w:val="0"/>
          <w:sz w:val="24"/>
          <w:szCs w:val="24"/>
          <w:highlight w:val="none"/>
          <w:shd w:val="clear" w:fill="FFFFFF"/>
          <w:lang w:val="en-US" w:eastAsia="zh-CN"/>
        </w:rPr>
        <w:t>做好</w:t>
      </w:r>
      <w:r>
        <w:rPr>
          <w:rFonts w:hint="eastAsia" w:ascii="宋体" w:hAnsi="宋体" w:eastAsia="宋体" w:cs="宋体"/>
          <w:sz w:val="24"/>
          <w:szCs w:val="24"/>
          <w:highlight w:val="none"/>
        </w:rPr>
        <w:t>行程安排</w:t>
      </w:r>
      <w:r>
        <w:rPr>
          <w:rFonts w:hint="eastAsia" w:ascii="宋体" w:hAnsi="宋体" w:cs="宋体"/>
          <w:sz w:val="24"/>
          <w:szCs w:val="24"/>
          <w:highlight w:val="none"/>
          <w:lang w:val="en-US" w:eastAsia="zh-CN"/>
        </w:rPr>
        <w:t>与</w:t>
      </w:r>
      <w:r>
        <w:rPr>
          <w:rFonts w:hint="eastAsia" w:ascii="宋体" w:hAnsi="宋体" w:eastAsia="宋体" w:cs="宋体"/>
          <w:sz w:val="24"/>
          <w:szCs w:val="24"/>
          <w:highlight w:val="none"/>
        </w:rPr>
        <w:t>准备。</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rPr>
        <w:t>.2.12 乙方负责对乙方项目</w:t>
      </w:r>
      <w:r>
        <w:rPr>
          <w:rFonts w:hint="eastAsia" w:ascii="宋体" w:hAnsi="宋体" w:cs="宋体"/>
          <w:sz w:val="24"/>
          <w:szCs w:val="24"/>
          <w:highlight w:val="none"/>
          <w:lang w:val="en-US" w:eastAsia="zh-CN"/>
        </w:rPr>
        <w:t>团队人员</w:t>
      </w:r>
      <w:r>
        <w:rPr>
          <w:rFonts w:hint="eastAsia" w:ascii="宋体" w:hAnsi="宋体" w:eastAsia="宋体" w:cs="宋体"/>
          <w:sz w:val="24"/>
          <w:szCs w:val="24"/>
          <w:highlight w:val="none"/>
        </w:rPr>
        <w:t>进行安全教育，确保项目</w:t>
      </w:r>
      <w:r>
        <w:rPr>
          <w:rFonts w:hint="eastAsia" w:ascii="宋体" w:hAnsi="宋体" w:cs="宋体"/>
          <w:sz w:val="24"/>
          <w:szCs w:val="24"/>
          <w:highlight w:val="none"/>
          <w:lang w:val="en-US" w:eastAsia="zh-CN"/>
        </w:rPr>
        <w:t>团队人员</w:t>
      </w:r>
      <w:r>
        <w:rPr>
          <w:rFonts w:hint="eastAsia" w:ascii="宋体" w:hAnsi="宋体" w:eastAsia="宋体" w:cs="宋体"/>
          <w:sz w:val="24"/>
          <w:szCs w:val="24"/>
          <w:highlight w:val="none"/>
        </w:rPr>
        <w:t>具备识别危险源的能力，规避危险源，保障自身安全。乙方必须足额为每位项目</w:t>
      </w:r>
      <w:r>
        <w:rPr>
          <w:rFonts w:hint="eastAsia" w:ascii="宋体" w:hAnsi="宋体" w:cs="宋体"/>
          <w:sz w:val="24"/>
          <w:szCs w:val="24"/>
          <w:highlight w:val="none"/>
          <w:lang w:val="en-US" w:eastAsia="zh-CN"/>
        </w:rPr>
        <w:t>团队人员</w:t>
      </w:r>
      <w:r>
        <w:rPr>
          <w:rFonts w:hint="eastAsia" w:ascii="宋体" w:hAnsi="宋体" w:eastAsia="宋体" w:cs="宋体"/>
          <w:sz w:val="24"/>
          <w:szCs w:val="24"/>
          <w:highlight w:val="none"/>
        </w:rPr>
        <w:t>购买工伤保险或人身意外伤害险。在施工现场如因乙方项目</w:t>
      </w:r>
      <w:r>
        <w:rPr>
          <w:rFonts w:hint="eastAsia" w:ascii="宋体" w:hAnsi="宋体" w:cs="宋体"/>
          <w:sz w:val="24"/>
          <w:szCs w:val="24"/>
          <w:highlight w:val="none"/>
          <w:lang w:val="en-US" w:eastAsia="zh-CN"/>
        </w:rPr>
        <w:t>团队人员</w:t>
      </w:r>
      <w:r>
        <w:rPr>
          <w:rFonts w:hint="eastAsia" w:ascii="宋体" w:hAnsi="宋体" w:eastAsia="宋体" w:cs="宋体"/>
          <w:sz w:val="24"/>
          <w:szCs w:val="24"/>
          <w:highlight w:val="none"/>
        </w:rPr>
        <w:t>违规违章操作、未遵守现场安全管理规定等原因造成的安全事故，乙方承担因自身违规违章和过失而造成事故的责任和因此而发生的费用。</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rPr>
        <w:t>.2.13 乙方明晰</w:t>
      </w:r>
      <w:r>
        <w:rPr>
          <w:rFonts w:hint="eastAsia" w:ascii="宋体" w:hAnsi="宋体" w:eastAsia="宋体" w:cs="宋体"/>
          <w:i w:val="0"/>
          <w:iCs w:val="0"/>
          <w:caps w:val="0"/>
          <w:color w:val="333333"/>
          <w:spacing w:val="0"/>
          <w:sz w:val="24"/>
          <w:szCs w:val="24"/>
          <w:highlight w:val="none"/>
          <w:shd w:val="clear" w:fill="FFFFFF"/>
        </w:rPr>
        <w:t>日常监管督导服务</w:t>
      </w:r>
      <w:r>
        <w:rPr>
          <w:rFonts w:hint="eastAsia" w:ascii="宋体" w:hAnsi="宋体" w:eastAsia="宋体" w:cs="宋体"/>
          <w:sz w:val="24"/>
          <w:szCs w:val="24"/>
          <w:highlight w:val="none"/>
        </w:rPr>
        <w:t>工作任务和思路，认真研讨工作方案，开展各项工作。</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rPr>
        <w:t>.2.14 乙方及时完成各项工作，必须充分考虑甲方审核和评审所需时间要求。</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rPr>
        <w:t>.2.15 乙方充分协调调动公司内部资源，保证服务工作质量和完成各项工作。</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rPr>
        <w:t>.2.16 乙方必须保证本项目</w:t>
      </w:r>
      <w:r>
        <w:rPr>
          <w:rFonts w:hint="eastAsia" w:ascii="宋体" w:hAnsi="宋体" w:cs="宋体"/>
          <w:sz w:val="24"/>
          <w:szCs w:val="24"/>
          <w:highlight w:val="none"/>
          <w:lang w:val="en-US" w:eastAsia="zh-CN"/>
        </w:rPr>
        <w:t>涉及到的</w:t>
      </w:r>
      <w:r>
        <w:rPr>
          <w:rFonts w:hint="eastAsia" w:ascii="宋体" w:hAnsi="宋体" w:eastAsia="宋体" w:cs="宋体"/>
          <w:sz w:val="24"/>
          <w:szCs w:val="24"/>
          <w:highlight w:val="none"/>
        </w:rPr>
        <w:t>第三方巡查或检查的公平性、公正性，不得随意更改巡查或检查的原始数据及评分结果。</w:t>
      </w:r>
    </w:p>
    <w:p>
      <w:pPr>
        <w:keepNext w:val="0"/>
        <w:keepLines w:val="0"/>
        <w:pageBreakBefore w:val="0"/>
        <w:tabs>
          <w:tab w:val="left" w:pos="168"/>
        </w:tabs>
        <w:kinsoku/>
        <w:wordWrap/>
        <w:overflowPunct/>
        <w:topLinePunct w:val="0"/>
        <w:autoSpaceDE/>
        <w:autoSpaceDN/>
        <w:bidi w:val="0"/>
        <w:adjustRightInd w:val="0"/>
        <w:snapToGrid w:val="0"/>
        <w:spacing w:line="360" w:lineRule="auto"/>
        <w:ind w:left="0" w:leftChars="0" w:firstLine="480" w:firstLineChars="200"/>
        <w:textAlignment w:val="auto"/>
        <w:rPr>
          <w:rFonts w:ascii="宋体" w:hAnsi="宋体" w:cs="Times New Roman"/>
          <w:sz w:val="24"/>
          <w:szCs w:val="24"/>
          <w:highlight w:val="none"/>
        </w:rPr>
      </w:pP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rPr>
        <w:t>.2.17 乙方协助甲方定期召开有关</w:t>
      </w:r>
      <w:r>
        <w:rPr>
          <w:rFonts w:hint="eastAsia" w:ascii="宋体" w:hAnsi="宋体" w:cs="宋体"/>
          <w:sz w:val="24"/>
          <w:szCs w:val="24"/>
          <w:highlight w:val="none"/>
          <w:lang w:eastAsia="zh-CN"/>
        </w:rPr>
        <w:t>质量</w:t>
      </w:r>
      <w:r>
        <w:rPr>
          <w:rFonts w:hint="eastAsia" w:ascii="宋体" w:hAnsi="宋体" w:eastAsia="宋体" w:cs="宋体"/>
          <w:sz w:val="24"/>
          <w:szCs w:val="24"/>
          <w:highlight w:val="none"/>
        </w:rPr>
        <w:t>管理工作的会议和协调会</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并且</w:t>
      </w:r>
      <w:r>
        <w:rPr>
          <w:rFonts w:hint="eastAsia" w:ascii="宋体" w:hAnsi="宋体" w:cs="Times New Roman"/>
          <w:sz w:val="24"/>
          <w:szCs w:val="24"/>
          <w:highlight w:val="none"/>
        </w:rPr>
        <w:t>根据甲方指令及招标文件要求进行集中讲评和培训。</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rPr>
        <w:t>.2.18 乙方应积极为甲方的日常有任务和专项工作提供技术支持。</w:t>
      </w:r>
    </w:p>
    <w:p>
      <w:pPr>
        <w:keepNext w:val="0"/>
        <w:keepLines w:val="0"/>
        <w:pageBreakBefore w:val="0"/>
        <w:tabs>
          <w:tab w:val="left" w:pos="168"/>
        </w:tabs>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Times New Roman"/>
          <w:sz w:val="24"/>
          <w:szCs w:val="24"/>
          <w:highlight w:val="none"/>
        </w:rPr>
      </w:pP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rPr>
        <w:t>.2.19 乙方应按照甲方项目信息化管理建设相关要求，在巡查中使用甲方</w:t>
      </w:r>
      <w:r>
        <w:rPr>
          <w:rFonts w:hint="eastAsia" w:ascii="宋体" w:hAnsi="宋体" w:cs="Times New Roman"/>
          <w:sz w:val="24"/>
          <w:szCs w:val="24"/>
          <w:highlight w:val="none"/>
        </w:rPr>
        <w:t>指定的软件平台及APP进行相关数据录入等项目信息化管理工作。</w:t>
      </w:r>
    </w:p>
    <w:p>
      <w:pPr>
        <w:keepNext w:val="0"/>
        <w:keepLines w:val="0"/>
        <w:pageBreakBefore w:val="0"/>
        <w:tabs>
          <w:tab w:val="left" w:pos="168"/>
        </w:tabs>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Times New Roman"/>
          <w:sz w:val="24"/>
          <w:szCs w:val="24"/>
          <w:highlight w:val="none"/>
        </w:rPr>
      </w:pPr>
      <w:r>
        <w:rPr>
          <w:rFonts w:hint="eastAsia" w:ascii="宋体" w:hAnsi="宋体" w:cs="Times New Roman"/>
          <w:sz w:val="24"/>
          <w:szCs w:val="24"/>
          <w:highlight w:val="none"/>
          <w:lang w:val="en-US" w:eastAsia="zh-CN"/>
        </w:rPr>
        <w:t>7</w:t>
      </w:r>
      <w:r>
        <w:rPr>
          <w:rFonts w:hint="eastAsia" w:ascii="宋体" w:hAnsi="宋体" w:cs="Times New Roman"/>
          <w:sz w:val="24"/>
          <w:szCs w:val="24"/>
          <w:highlight w:val="none"/>
        </w:rPr>
        <w:t>.2.20 乙方在售后服务期限内提供相关咨询、协调等技术支持。</w:t>
      </w:r>
    </w:p>
    <w:p>
      <w:pPr>
        <w:keepNext w:val="0"/>
        <w:keepLines w:val="0"/>
        <w:pageBreakBefore w:val="0"/>
        <w:widowControl w:val="0"/>
        <w:tabs>
          <w:tab w:val="left" w:pos="168"/>
        </w:tabs>
        <w:kinsoku/>
        <w:wordWrap/>
        <w:overflowPunct/>
        <w:topLinePunct w:val="0"/>
        <w:autoSpaceDE/>
        <w:autoSpaceDN/>
        <w:bidi w:val="0"/>
        <w:adjustRightInd w:val="0"/>
        <w:snapToGrid w:val="0"/>
        <w:spacing w:line="360" w:lineRule="auto"/>
        <w:ind w:left="0" w:leftChars="0" w:firstLine="482" w:firstLineChars="200"/>
        <w:textAlignment w:val="auto"/>
        <w:rPr>
          <w:rFonts w:hint="eastAsia" w:ascii="宋体" w:hAnsi="宋体" w:cs="Times New Roman"/>
          <w:b/>
          <w:bCs/>
          <w:sz w:val="24"/>
          <w:szCs w:val="24"/>
          <w:highlight w:val="none"/>
          <w:lang w:val="en-US" w:eastAsia="zh-CN"/>
        </w:rPr>
      </w:pPr>
      <w:r>
        <w:rPr>
          <w:rFonts w:hint="eastAsia" w:ascii="宋体" w:hAnsi="宋体" w:cs="Times New Roman"/>
          <w:b/>
          <w:bCs/>
          <w:sz w:val="24"/>
          <w:szCs w:val="24"/>
          <w:highlight w:val="none"/>
          <w:lang w:val="en-US" w:eastAsia="zh-CN"/>
        </w:rPr>
        <w:t>八、履约评价考核</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Times New Roman"/>
          <w:sz w:val="24"/>
          <w:szCs w:val="24"/>
          <w:highlight w:val="none"/>
          <w:lang w:val="en-US" w:eastAsia="zh-CN"/>
        </w:rPr>
      </w:pPr>
      <w:r>
        <w:rPr>
          <w:rFonts w:hint="eastAsia" w:ascii="宋体" w:hAnsi="宋体" w:cs="宋体"/>
          <w:sz w:val="24"/>
          <w:szCs w:val="24"/>
          <w:highlight w:val="none"/>
          <w:lang w:val="en-US" w:eastAsia="zh-CN"/>
        </w:rPr>
        <w:t>每季度末，甲方组织开展季度履约评价；总体约评价结果为所有季度履约评价结果的平均分，如出现其中两个季度及以上的履约评价为不合格的，则总体履约评价结果为不合格。</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2" w:firstLineChars="200"/>
        <w:textAlignment w:val="auto"/>
        <w:rPr>
          <w:rFonts w:hint="eastAsia" w:ascii="宋体" w:hAnsi="宋体" w:eastAsia="宋体" w:cs="宋体"/>
          <w:b/>
          <w:bCs w:val="0"/>
          <w:kern w:val="0"/>
          <w:sz w:val="24"/>
          <w:szCs w:val="24"/>
          <w:highlight w:val="none"/>
          <w:lang w:eastAsia="zh-CN"/>
        </w:rPr>
      </w:pPr>
      <w:r>
        <w:rPr>
          <w:rFonts w:hint="eastAsia" w:ascii="宋体" w:hAnsi="宋体" w:cs="宋体"/>
          <w:b/>
          <w:bCs w:val="0"/>
          <w:kern w:val="0"/>
          <w:sz w:val="24"/>
          <w:szCs w:val="24"/>
          <w:highlight w:val="none"/>
          <w:lang w:val="en-US" w:eastAsia="zh-CN"/>
        </w:rPr>
        <w:t>九</w:t>
      </w:r>
      <w:r>
        <w:rPr>
          <w:rFonts w:hint="eastAsia" w:ascii="宋体" w:hAnsi="宋体" w:eastAsia="宋体" w:cs="宋体"/>
          <w:b/>
          <w:bCs w:val="0"/>
          <w:kern w:val="0"/>
          <w:sz w:val="24"/>
          <w:szCs w:val="24"/>
          <w:highlight w:val="none"/>
        </w:rPr>
        <w:t>、成果权属</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rPr>
        <w:t>.1 甲方拥有本合同项下的所有中间成果和最终成果（包括为售后服务所编制的文件）及相关数据、图纸、资料的所有权和知识产权以及与之相关的所有权利。</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rPr>
        <w:t>.2 经甲方书面同意后，乙方可以享有本合同项目中间成果或最终成果的下列相关权利：</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rPr>
        <w:t>.2.1 利用本合同项目中间成果或最终成果用于学术研究，发表论文或著作；</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rPr>
        <w:t>.2.2 以乙方的身份利用甲方已公开的成果对外宣传的权利。</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rPr>
        <w:t>.3 乙方保证所提交的全部中间成果和最终成果文件及相关数据、图纸、资料等未侵犯任何第三方的知识产权或其他权利，由于使用该等文件或资料所导致的任何索赔或责任均由乙方承担处理、应诉或赔偿责任，甲方有权要求乙方修改成果至不侵权，甲方有权依法单方面解除本合同，同时甲方保留要求乙方赔偿全部损失的权利。</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2" w:firstLineChars="200"/>
        <w:textAlignment w:val="auto"/>
        <w:rPr>
          <w:rFonts w:hint="eastAsia" w:ascii="宋体" w:hAnsi="宋体" w:eastAsia="宋体" w:cs="宋体"/>
          <w:b/>
          <w:bCs w:val="0"/>
          <w:kern w:val="0"/>
          <w:sz w:val="24"/>
          <w:szCs w:val="24"/>
          <w:highlight w:val="none"/>
          <w:lang w:eastAsia="zh-CN"/>
        </w:rPr>
      </w:pPr>
      <w:r>
        <w:rPr>
          <w:rFonts w:hint="eastAsia" w:ascii="宋体" w:hAnsi="宋体" w:cs="宋体"/>
          <w:b/>
          <w:bCs w:val="0"/>
          <w:kern w:val="0"/>
          <w:sz w:val="24"/>
          <w:szCs w:val="24"/>
          <w:highlight w:val="none"/>
          <w:lang w:val="en-US" w:eastAsia="zh-CN"/>
        </w:rPr>
        <w:t>十</w:t>
      </w:r>
      <w:r>
        <w:rPr>
          <w:rFonts w:hint="eastAsia" w:ascii="宋体" w:hAnsi="宋体" w:eastAsia="宋体" w:cs="宋体"/>
          <w:b/>
          <w:bCs w:val="0"/>
          <w:kern w:val="0"/>
          <w:sz w:val="24"/>
          <w:szCs w:val="24"/>
          <w:highlight w:val="none"/>
        </w:rPr>
        <w:t>、保密条款</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rPr>
        <w:t>.1 双方应遵守国家的有关保密规定。妥善保管对方提供的资料，保守对方的各项秘密，并保护对方的知识产权。</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rPr>
        <w:t>.2 未经甲方许可，乙方不得将本项目的成果文件及任何数据、图纸、资料向任何第三方转让或用于本合同项目外的其他项目。</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rPr>
        <w:t>.3 乙方须以保密方式处理在编制本项目成果文件过程中自甲方、甲方工作人员或甲方关联机构获得的相关信息、资料、图纸、数据等，或由甲方在履行本协议过程中明确指明为秘密的任何信息，以及乙方因本项目工作内容所直接或间接取得、处理或接触的任何其他资料。即使向履行本合同有关的人员提供，也应注意保密并限于履行合同的必需范围，且这些人员应接受至少与本条款同等严格的保密条款的约束。未经甲方书面同意，乙方不得向任何第三方透露与本项目有关的内容，或公开本项目任何中间成果或最终成果。</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rPr>
        <w:t>.4 如违反本保密条款约定，甲方有权依法单方面解除本合同，并要求乙方退还甲方已支付的全部服务费并向甲方支付本合同项下服务费用总价款20%的违约金。如果违约金无法弥补甲方损失，甲方保留要求乙方赔偿全部损失的权利。</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rPr>
        <w:t>.5 无论本合同或本合同其他条款是否有效，本保密条款始终约束双方。</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2" w:firstLineChars="200"/>
        <w:textAlignment w:val="auto"/>
        <w:rPr>
          <w:rFonts w:hint="eastAsia" w:ascii="宋体" w:hAnsi="宋体" w:eastAsia="宋体" w:cs="宋体"/>
          <w:b/>
          <w:bCs w:val="0"/>
          <w:kern w:val="0"/>
          <w:sz w:val="24"/>
          <w:szCs w:val="24"/>
          <w:highlight w:val="none"/>
          <w:lang w:eastAsia="zh-CN"/>
        </w:rPr>
      </w:pPr>
      <w:r>
        <w:rPr>
          <w:rFonts w:hint="eastAsia" w:ascii="宋体" w:hAnsi="宋体" w:eastAsia="宋体" w:cs="宋体"/>
          <w:b/>
          <w:bCs w:val="0"/>
          <w:kern w:val="0"/>
          <w:sz w:val="24"/>
          <w:szCs w:val="24"/>
          <w:highlight w:val="none"/>
        </w:rPr>
        <w:t>十</w:t>
      </w:r>
      <w:r>
        <w:rPr>
          <w:rFonts w:hint="eastAsia" w:ascii="宋体" w:hAnsi="宋体" w:cs="宋体"/>
          <w:b/>
          <w:bCs w:val="0"/>
          <w:kern w:val="0"/>
          <w:sz w:val="24"/>
          <w:szCs w:val="24"/>
          <w:highlight w:val="none"/>
          <w:lang w:val="en-US" w:eastAsia="zh-CN"/>
        </w:rPr>
        <w:t>一</w:t>
      </w:r>
      <w:r>
        <w:rPr>
          <w:rFonts w:hint="eastAsia" w:ascii="宋体" w:hAnsi="宋体" w:eastAsia="宋体" w:cs="宋体"/>
          <w:b/>
          <w:bCs w:val="0"/>
          <w:kern w:val="0"/>
          <w:sz w:val="24"/>
          <w:szCs w:val="24"/>
          <w:highlight w:val="none"/>
        </w:rPr>
        <w:t>、违约责任</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在项目开展</w:t>
      </w:r>
      <w:r>
        <w:rPr>
          <w:rFonts w:hint="eastAsia" w:ascii="宋体" w:hAnsi="宋体" w:cs="宋体"/>
          <w:sz w:val="24"/>
          <w:szCs w:val="24"/>
          <w:highlight w:val="none"/>
          <w:lang w:val="en-US" w:eastAsia="zh-CN"/>
        </w:rPr>
        <w:t>技术服务</w:t>
      </w:r>
      <w:r>
        <w:rPr>
          <w:rFonts w:hint="eastAsia" w:ascii="宋体" w:hAnsi="宋体" w:eastAsia="宋体" w:cs="宋体"/>
          <w:sz w:val="24"/>
          <w:szCs w:val="24"/>
          <w:highlight w:val="none"/>
        </w:rPr>
        <w:t>期间，发现下列情况时，乙方须承担以下违约责任：</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11</w:t>
      </w:r>
      <w:r>
        <w:rPr>
          <w:rFonts w:hint="eastAsia" w:ascii="宋体" w:hAnsi="宋体" w:eastAsia="宋体" w:cs="宋体"/>
          <w:sz w:val="24"/>
          <w:szCs w:val="24"/>
          <w:highlight w:val="none"/>
        </w:rPr>
        <w:t xml:space="preserve">.1 </w:t>
      </w:r>
      <w:r>
        <w:rPr>
          <w:rFonts w:hint="eastAsia" w:ascii="宋体" w:hAnsi="宋体" w:cs="宋体"/>
          <w:sz w:val="24"/>
          <w:szCs w:val="24"/>
          <w:highlight w:val="none"/>
          <w:lang w:val="en-US" w:eastAsia="zh-CN"/>
        </w:rPr>
        <w:t>乙方</w:t>
      </w:r>
      <w:r>
        <w:rPr>
          <w:rFonts w:hint="eastAsia" w:ascii="宋体" w:hAnsi="宋体" w:eastAsia="宋体" w:cs="宋体"/>
          <w:sz w:val="24"/>
          <w:szCs w:val="24"/>
          <w:highlight w:val="none"/>
        </w:rPr>
        <w:t>中标后</w:t>
      </w:r>
      <w:r>
        <w:rPr>
          <w:rFonts w:hint="eastAsia" w:ascii="宋体" w:hAnsi="宋体" w:cs="宋体"/>
          <w:sz w:val="24"/>
          <w:szCs w:val="24"/>
          <w:highlight w:val="none"/>
          <w:lang w:val="en-US" w:eastAsia="zh-CN"/>
        </w:rPr>
        <w:t>项目团队成员及其资质条件和人数应按照项目</w:t>
      </w:r>
      <w:r>
        <w:rPr>
          <w:rFonts w:hint="eastAsia" w:ascii="宋体" w:hAnsi="宋体" w:eastAsia="宋体" w:cs="宋体"/>
          <w:sz w:val="24"/>
          <w:szCs w:val="24"/>
          <w:highlight w:val="none"/>
        </w:rPr>
        <w:t>投标</w:t>
      </w:r>
      <w:r>
        <w:rPr>
          <w:rFonts w:hint="eastAsia" w:ascii="宋体" w:hAnsi="宋体" w:cs="宋体"/>
          <w:sz w:val="24"/>
          <w:szCs w:val="24"/>
          <w:highlight w:val="none"/>
          <w:lang w:val="en-US" w:eastAsia="zh-CN"/>
        </w:rPr>
        <w:t>文件或合同中的约定</w:t>
      </w:r>
      <w:r>
        <w:rPr>
          <w:rFonts w:hint="eastAsia" w:ascii="宋体" w:hAnsi="宋体" w:eastAsia="宋体" w:cs="宋体"/>
          <w:sz w:val="24"/>
          <w:szCs w:val="24"/>
          <w:highlight w:val="none"/>
        </w:rPr>
        <w:t>，不得另行安排其他人员</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不得降低条件</w:t>
      </w:r>
      <w:r>
        <w:rPr>
          <w:rFonts w:hint="eastAsia" w:ascii="宋体" w:hAnsi="宋体" w:eastAsia="宋体" w:cs="宋体"/>
          <w:sz w:val="24"/>
          <w:szCs w:val="24"/>
          <w:highlight w:val="none"/>
        </w:rPr>
        <w:t>。确实需更换的，应书面向甲方提出申请，经批准同意后方可更换。如乙方未经甲方批准同意擅自更换项目负责人等主要管理人员行为，若乙方擅自更换项目负责人行为，乙方应向甲方支付违约金</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0000元/人次，若乙方擅自更换其它巡查人员行为，乙方应向甲方支付违约金</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000元/人次。</w:t>
      </w:r>
    </w:p>
    <w:p>
      <w:pPr>
        <w:adjustRightInd w:val="0"/>
        <w:snapToGrid w:val="0"/>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11.2 合同服务期内，因乙方人员服务水平、专业技能不满足合理要求，或甲方考核评价不合格等原因造成更换人员，超过2次，每增加发生一次，扣除10000元违约金。</w:t>
      </w:r>
    </w:p>
    <w:p>
      <w:pPr>
        <w:adjustRightInd w:val="0"/>
        <w:snapToGrid w:val="0"/>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11.3 合同服务期内，乙方负责检查评估的工地，应发现质量隐患而没有发现，或发现后未报告，因该类隐患造成一般及以上等级安全生产事故的，根据实际情况每次扣除合同款5-10万，年度内出现2次，甲方保留采取进一步措施追责的权力。</w:t>
      </w:r>
    </w:p>
    <w:p>
      <w:pPr>
        <w:adjustRightInd w:val="0"/>
        <w:snapToGrid w:val="0"/>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11.4 因乙方原因导致重大质量隐患遗漏未报的，甲方将下达整改通知书，每下达一次整改通知书，扣除乙方合同款5000元。</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11</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 xml:space="preserve"> 在</w:t>
      </w:r>
      <w:r>
        <w:rPr>
          <w:rFonts w:hint="eastAsia" w:ascii="宋体" w:hAnsi="宋体" w:cs="宋体"/>
          <w:sz w:val="24"/>
          <w:szCs w:val="24"/>
          <w:highlight w:val="none"/>
          <w:lang w:val="en-US" w:eastAsia="zh-CN"/>
        </w:rPr>
        <w:t>工程质量监督巡查</w:t>
      </w:r>
      <w:r>
        <w:rPr>
          <w:rFonts w:hint="eastAsia" w:ascii="宋体" w:hAnsi="宋体" w:eastAsia="宋体" w:cs="宋体"/>
          <w:sz w:val="24"/>
          <w:szCs w:val="24"/>
          <w:highlight w:val="none"/>
        </w:rPr>
        <w:t>工作中，乙方如有伪造</w:t>
      </w:r>
      <w:r>
        <w:rPr>
          <w:rFonts w:hint="eastAsia" w:ascii="宋体" w:hAnsi="宋体" w:cs="宋体"/>
          <w:sz w:val="24"/>
          <w:szCs w:val="24"/>
          <w:highlight w:val="none"/>
          <w:lang w:val="en-US" w:eastAsia="zh-CN"/>
        </w:rPr>
        <w:t>工程质量监督</w:t>
      </w:r>
      <w:r>
        <w:rPr>
          <w:rFonts w:hint="eastAsia" w:ascii="宋体" w:hAnsi="宋体" w:eastAsia="宋体" w:cs="宋体"/>
          <w:sz w:val="24"/>
          <w:szCs w:val="24"/>
          <w:highlight w:val="none"/>
        </w:rPr>
        <w:t>巡查数据等欺诈行为，或</w:t>
      </w:r>
      <w:r>
        <w:rPr>
          <w:rFonts w:hint="eastAsia" w:ascii="宋体" w:hAnsi="宋体" w:cs="宋体"/>
          <w:sz w:val="24"/>
          <w:szCs w:val="24"/>
          <w:highlight w:val="none"/>
          <w:lang w:val="en-US" w:eastAsia="zh-CN"/>
        </w:rPr>
        <w:t>工程质量监督</w:t>
      </w:r>
      <w:r>
        <w:rPr>
          <w:rFonts w:hint="eastAsia" w:ascii="宋体" w:hAnsi="宋体" w:eastAsia="宋体" w:cs="宋体"/>
          <w:sz w:val="24"/>
          <w:szCs w:val="24"/>
          <w:highlight w:val="none"/>
        </w:rPr>
        <w:t>巡查数据与实际情况有较大偏差，导致评估结果有失公平，造成不良后果，经查实的，乙方应向甲方支付违约金50000元/次，同时甲方有权依法单方面解除</w:t>
      </w:r>
      <w:r>
        <w:rPr>
          <w:rFonts w:hint="eastAsia" w:ascii="宋体" w:hAnsi="宋体" w:cs="宋体"/>
          <w:sz w:val="24"/>
          <w:szCs w:val="24"/>
          <w:highlight w:val="none"/>
          <w:lang w:val="en-US" w:eastAsia="zh-CN"/>
        </w:rPr>
        <w:t>质量管理提升</w:t>
      </w:r>
      <w:r>
        <w:rPr>
          <w:rFonts w:hint="eastAsia" w:ascii="宋体" w:hAnsi="宋体" w:eastAsia="宋体" w:cs="宋体"/>
          <w:sz w:val="24"/>
          <w:szCs w:val="24"/>
          <w:highlight w:val="none"/>
        </w:rPr>
        <w:t>服务合同。</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11</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 xml:space="preserve"> 乙方不得将本合同项目与任何第三方合作，或将本合同标的全部或部分转包或分包给任何第三方。否则，甲方有权依法单方面解除</w:t>
      </w:r>
      <w:r>
        <w:rPr>
          <w:rFonts w:hint="eastAsia" w:ascii="宋体" w:hAnsi="宋体" w:cs="宋体"/>
          <w:sz w:val="24"/>
          <w:szCs w:val="24"/>
          <w:highlight w:val="none"/>
          <w:lang w:val="en-US" w:eastAsia="zh-CN"/>
        </w:rPr>
        <w:t>质量管理提升</w:t>
      </w:r>
      <w:r>
        <w:rPr>
          <w:rFonts w:hint="eastAsia" w:ascii="宋体" w:hAnsi="宋体" w:eastAsia="宋体" w:cs="宋体"/>
          <w:sz w:val="24"/>
          <w:szCs w:val="24"/>
          <w:highlight w:val="none"/>
        </w:rPr>
        <w:t>服务合同，由乙方承担因此而产生的相关责任，且乙方须向甲方支付合同价款20%的违约金。</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11</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rPr>
        <w:t xml:space="preserve"> 甲方根据工作需要和项目实际情况，要求乙方开展专项检查以及提供必要</w:t>
      </w:r>
      <w:r>
        <w:rPr>
          <w:rFonts w:hint="eastAsia" w:ascii="宋体" w:hAnsi="宋体" w:cs="宋体"/>
          <w:sz w:val="24"/>
          <w:szCs w:val="24"/>
          <w:highlight w:val="none"/>
          <w:lang w:val="en-US" w:eastAsia="zh-CN"/>
        </w:rPr>
        <w:t>质量</w:t>
      </w:r>
      <w:r>
        <w:rPr>
          <w:rFonts w:hint="eastAsia" w:ascii="宋体" w:hAnsi="宋体" w:eastAsia="宋体" w:cs="宋体"/>
          <w:sz w:val="24"/>
          <w:szCs w:val="24"/>
          <w:highlight w:val="none"/>
        </w:rPr>
        <w:t>问题复查相关服务工作，乙方须积极配合响应。如乙方每出现一次不配合响应甲方指令要求开展专项检查以及不提供必要</w:t>
      </w:r>
      <w:r>
        <w:rPr>
          <w:rFonts w:hint="eastAsia" w:ascii="宋体" w:hAnsi="宋体" w:cs="宋体"/>
          <w:sz w:val="24"/>
          <w:szCs w:val="24"/>
          <w:highlight w:val="none"/>
          <w:lang w:val="en-US" w:eastAsia="zh-CN"/>
        </w:rPr>
        <w:t>质量</w:t>
      </w:r>
      <w:r>
        <w:rPr>
          <w:rFonts w:hint="eastAsia" w:ascii="宋体" w:hAnsi="宋体" w:eastAsia="宋体" w:cs="宋体"/>
          <w:sz w:val="24"/>
          <w:szCs w:val="24"/>
          <w:highlight w:val="none"/>
        </w:rPr>
        <w:t>问题复查相关服务工作的情形，甲方有权</w:t>
      </w:r>
      <w:r>
        <w:rPr>
          <w:rFonts w:hint="eastAsia" w:ascii="宋体" w:hAnsi="宋体" w:cs="宋体"/>
          <w:sz w:val="24"/>
          <w:szCs w:val="24"/>
          <w:highlight w:val="none"/>
          <w:lang w:val="en-US" w:eastAsia="zh-CN"/>
        </w:rPr>
        <w:t>扣除</w:t>
      </w:r>
      <w:r>
        <w:rPr>
          <w:rFonts w:hint="eastAsia" w:ascii="宋体" w:hAnsi="宋体" w:eastAsia="宋体" w:cs="宋体"/>
          <w:sz w:val="24"/>
          <w:szCs w:val="24"/>
          <w:highlight w:val="none"/>
        </w:rPr>
        <w:t>合同</w:t>
      </w:r>
      <w:r>
        <w:rPr>
          <w:rFonts w:hint="eastAsia" w:ascii="宋体" w:hAnsi="宋体" w:cs="宋体"/>
          <w:sz w:val="24"/>
          <w:szCs w:val="24"/>
          <w:highlight w:val="none"/>
          <w:lang w:val="en-US" w:eastAsia="zh-CN"/>
        </w:rPr>
        <w:t>总</w:t>
      </w:r>
      <w:r>
        <w:rPr>
          <w:rFonts w:hint="eastAsia" w:ascii="宋体" w:hAnsi="宋体" w:eastAsia="宋体" w:cs="宋体"/>
          <w:sz w:val="24"/>
          <w:szCs w:val="24"/>
          <w:highlight w:val="none"/>
        </w:rPr>
        <w:t>金额</w:t>
      </w:r>
      <w:r>
        <w:rPr>
          <w:rFonts w:hint="eastAsia" w:ascii="宋体" w:hAnsi="宋体" w:cs="宋体"/>
          <w:sz w:val="24"/>
          <w:szCs w:val="24"/>
          <w:highlight w:val="none"/>
          <w:lang w:val="en-US" w:eastAsia="zh-CN"/>
        </w:rPr>
        <w:t>的</w:t>
      </w:r>
      <w:r>
        <w:rPr>
          <w:rFonts w:hint="eastAsia" w:ascii="宋体" w:hAnsi="宋体" w:eastAsia="宋体" w:cs="宋体"/>
          <w:sz w:val="24"/>
          <w:szCs w:val="24"/>
          <w:highlight w:val="none"/>
        </w:rPr>
        <w:t>1‰作为违约金，</w:t>
      </w:r>
      <w:r>
        <w:rPr>
          <w:rFonts w:hint="eastAsia" w:ascii="宋体" w:hAnsi="宋体" w:cs="宋体"/>
          <w:sz w:val="24"/>
          <w:szCs w:val="24"/>
          <w:highlight w:val="none"/>
          <w:lang w:val="en-US" w:eastAsia="zh-CN"/>
        </w:rPr>
        <w:t>违约金总额不超过合同总价款的10%</w:t>
      </w:r>
      <w:r>
        <w:rPr>
          <w:rFonts w:hint="eastAsia" w:ascii="宋体" w:hAnsi="宋体" w:eastAsia="宋体" w:cs="宋体"/>
          <w:sz w:val="24"/>
          <w:szCs w:val="24"/>
          <w:highlight w:val="none"/>
        </w:rPr>
        <w:t>。</w:t>
      </w:r>
    </w:p>
    <w:p>
      <w:pPr>
        <w:pStyle w:val="2"/>
        <w:rPr>
          <w:rFonts w:hint="eastAsia"/>
        </w:rPr>
      </w:pPr>
      <w:r>
        <w:rPr>
          <w:rFonts w:hint="eastAsia" w:ascii="宋体" w:hAnsi="宋体" w:cs="宋体"/>
          <w:sz w:val="24"/>
          <w:szCs w:val="24"/>
          <w:highlight w:val="none"/>
          <w:lang w:val="en-US" w:eastAsia="zh-CN"/>
        </w:rPr>
        <w:t>11.8</w:t>
      </w:r>
      <w:r>
        <w:rPr>
          <w:rFonts w:hint="eastAsia" w:ascii="宋体" w:hAnsi="宋体" w:cs="宋体"/>
          <w:sz w:val="24"/>
          <w:szCs w:val="24"/>
          <w:highlight w:val="none"/>
        </w:rPr>
        <w:t>本合同履行期间，因乙方原因，未能按</w:t>
      </w:r>
      <w:r>
        <w:rPr>
          <w:rFonts w:hint="eastAsia" w:ascii="宋体" w:hAnsi="宋体" w:cs="宋体"/>
          <w:sz w:val="24"/>
          <w:szCs w:val="24"/>
          <w:highlight w:val="none"/>
          <w:lang w:val="en-US" w:eastAsia="zh-CN"/>
        </w:rPr>
        <w:t>经甲方审批同意的项目实施方案中有关质量检查人员、频率及时间的规定开展质量检查的</w:t>
      </w:r>
      <w:r>
        <w:rPr>
          <w:rFonts w:hint="eastAsia" w:ascii="宋体" w:hAnsi="宋体" w:cs="宋体"/>
          <w:sz w:val="24"/>
          <w:szCs w:val="24"/>
          <w:highlight w:val="none"/>
        </w:rPr>
        <w:t>，</w:t>
      </w:r>
      <w:r>
        <w:rPr>
          <w:rFonts w:hint="eastAsia" w:ascii="宋体" w:hAnsi="宋体" w:eastAsia="宋体" w:cs="宋体"/>
          <w:sz w:val="24"/>
          <w:szCs w:val="24"/>
          <w:highlight w:val="none"/>
        </w:rPr>
        <w:t>乙方每出现一次</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甲方有权</w:t>
      </w:r>
      <w:r>
        <w:rPr>
          <w:rFonts w:hint="eastAsia" w:ascii="宋体" w:hAnsi="宋体" w:cs="宋体"/>
          <w:sz w:val="24"/>
          <w:szCs w:val="24"/>
          <w:highlight w:val="none"/>
          <w:lang w:val="en-US" w:eastAsia="zh-CN"/>
        </w:rPr>
        <w:t>扣除</w:t>
      </w:r>
      <w:r>
        <w:rPr>
          <w:rFonts w:hint="eastAsia" w:ascii="宋体" w:hAnsi="宋体" w:eastAsia="宋体" w:cs="宋体"/>
          <w:sz w:val="24"/>
          <w:szCs w:val="24"/>
          <w:highlight w:val="none"/>
        </w:rPr>
        <w:t>合同</w:t>
      </w:r>
      <w:r>
        <w:rPr>
          <w:rFonts w:hint="eastAsia" w:ascii="宋体" w:hAnsi="宋体" w:cs="宋体"/>
          <w:sz w:val="24"/>
          <w:szCs w:val="24"/>
          <w:highlight w:val="none"/>
          <w:lang w:val="en-US" w:eastAsia="zh-CN"/>
        </w:rPr>
        <w:t>总</w:t>
      </w:r>
      <w:r>
        <w:rPr>
          <w:rFonts w:hint="eastAsia" w:ascii="宋体" w:hAnsi="宋体" w:eastAsia="宋体" w:cs="宋体"/>
          <w:sz w:val="24"/>
          <w:szCs w:val="24"/>
          <w:highlight w:val="none"/>
        </w:rPr>
        <w:t>金额</w:t>
      </w:r>
      <w:r>
        <w:rPr>
          <w:rFonts w:hint="eastAsia" w:ascii="宋体" w:hAnsi="宋体" w:cs="宋体"/>
          <w:sz w:val="24"/>
          <w:szCs w:val="24"/>
          <w:highlight w:val="none"/>
          <w:lang w:val="en-US" w:eastAsia="zh-CN"/>
        </w:rPr>
        <w:t>的</w:t>
      </w:r>
      <w:r>
        <w:rPr>
          <w:rFonts w:hint="eastAsia" w:ascii="宋体" w:hAnsi="宋体" w:eastAsia="宋体" w:cs="宋体"/>
          <w:sz w:val="24"/>
          <w:szCs w:val="24"/>
          <w:highlight w:val="none"/>
        </w:rPr>
        <w:t>1‰作为违约金，</w:t>
      </w:r>
      <w:r>
        <w:rPr>
          <w:rFonts w:hint="eastAsia" w:ascii="宋体" w:hAnsi="宋体" w:cs="宋体"/>
          <w:sz w:val="24"/>
          <w:szCs w:val="24"/>
          <w:highlight w:val="none"/>
          <w:lang w:val="en-US" w:eastAsia="zh-CN"/>
        </w:rPr>
        <w:t>违约金总额不超过合同总价款的10%</w:t>
      </w:r>
      <w:r>
        <w:rPr>
          <w:rFonts w:hint="eastAsia" w:ascii="宋体" w:hAnsi="宋体" w:cs="宋体"/>
          <w:sz w:val="24"/>
          <w:szCs w:val="24"/>
          <w:highlight w:val="none"/>
          <w:lang w:eastAsia="zh-CN"/>
        </w:rPr>
        <w:t>。</w:t>
      </w:r>
    </w:p>
    <w:p>
      <w:pPr>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11.</w:t>
      </w:r>
      <w:r>
        <w:rPr>
          <w:rFonts w:hint="eastAsia" w:ascii="宋体" w:hAnsi="宋体" w:cs="宋体"/>
          <w:sz w:val="24"/>
          <w:szCs w:val="24"/>
          <w:highlight w:val="none"/>
          <w:lang w:val="en-US" w:eastAsia="zh-CN"/>
        </w:rPr>
        <w:t xml:space="preserve">9 </w:t>
      </w:r>
      <w:r>
        <w:rPr>
          <w:rFonts w:hint="eastAsia" w:ascii="宋体" w:hAnsi="宋体" w:cs="宋体"/>
          <w:sz w:val="24"/>
          <w:szCs w:val="24"/>
          <w:highlight w:val="none"/>
        </w:rPr>
        <w:t>本合同履行期间，因乙方原因，未能按本合同规定时间</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合同未约定的，以经甲方审批同意的项目实施方案所述为准，下同</w:t>
      </w:r>
      <w:r>
        <w:rPr>
          <w:rFonts w:hint="eastAsia" w:ascii="宋体" w:hAnsi="宋体" w:cs="宋体"/>
          <w:sz w:val="24"/>
          <w:szCs w:val="24"/>
          <w:highlight w:val="none"/>
          <w:lang w:eastAsia="zh-CN"/>
        </w:rPr>
        <w:t>）</w:t>
      </w:r>
      <w:r>
        <w:rPr>
          <w:rFonts w:hint="eastAsia" w:ascii="宋体" w:hAnsi="宋体" w:cs="宋体"/>
          <w:sz w:val="24"/>
          <w:szCs w:val="24"/>
          <w:highlight w:val="none"/>
        </w:rPr>
        <w:t>完成各阶段有关工作的，每延误1天，</w:t>
      </w:r>
      <w:r>
        <w:rPr>
          <w:rFonts w:hint="eastAsia" w:ascii="宋体" w:hAnsi="宋体" w:eastAsia="宋体" w:cs="宋体"/>
          <w:sz w:val="24"/>
          <w:szCs w:val="24"/>
          <w:highlight w:val="none"/>
        </w:rPr>
        <w:t>甲方有权</w:t>
      </w:r>
      <w:r>
        <w:rPr>
          <w:rFonts w:hint="eastAsia" w:ascii="宋体" w:hAnsi="宋体" w:cs="宋体"/>
          <w:sz w:val="24"/>
          <w:szCs w:val="24"/>
          <w:highlight w:val="none"/>
          <w:lang w:val="en-US" w:eastAsia="zh-CN"/>
        </w:rPr>
        <w:t>扣除</w:t>
      </w:r>
      <w:r>
        <w:rPr>
          <w:rFonts w:hint="eastAsia" w:ascii="宋体" w:hAnsi="宋体" w:eastAsia="宋体" w:cs="宋体"/>
          <w:sz w:val="24"/>
          <w:szCs w:val="24"/>
          <w:highlight w:val="none"/>
        </w:rPr>
        <w:t>合同</w:t>
      </w:r>
      <w:r>
        <w:rPr>
          <w:rFonts w:hint="eastAsia" w:ascii="宋体" w:hAnsi="宋体" w:cs="宋体"/>
          <w:sz w:val="24"/>
          <w:szCs w:val="24"/>
          <w:highlight w:val="none"/>
          <w:lang w:val="en-US" w:eastAsia="zh-CN"/>
        </w:rPr>
        <w:t>总</w:t>
      </w:r>
      <w:r>
        <w:rPr>
          <w:rFonts w:hint="eastAsia" w:ascii="宋体" w:hAnsi="宋体" w:eastAsia="宋体" w:cs="宋体"/>
          <w:sz w:val="24"/>
          <w:szCs w:val="24"/>
          <w:highlight w:val="none"/>
        </w:rPr>
        <w:t>金额</w:t>
      </w:r>
      <w:r>
        <w:rPr>
          <w:rFonts w:hint="eastAsia" w:ascii="宋体" w:hAnsi="宋体" w:cs="宋体"/>
          <w:sz w:val="24"/>
          <w:szCs w:val="24"/>
          <w:highlight w:val="none"/>
          <w:lang w:val="en-US" w:eastAsia="zh-CN"/>
        </w:rPr>
        <w:t>的</w:t>
      </w:r>
      <w:r>
        <w:rPr>
          <w:rFonts w:hint="eastAsia" w:ascii="宋体" w:hAnsi="宋体" w:eastAsia="宋体" w:cs="宋体"/>
          <w:sz w:val="24"/>
          <w:szCs w:val="24"/>
          <w:highlight w:val="none"/>
        </w:rPr>
        <w:t>1‰作为违约金，</w:t>
      </w:r>
      <w:r>
        <w:rPr>
          <w:rFonts w:hint="eastAsia" w:ascii="宋体" w:hAnsi="宋体" w:cs="宋体"/>
          <w:sz w:val="24"/>
          <w:szCs w:val="24"/>
          <w:highlight w:val="none"/>
          <w:lang w:val="en-US" w:eastAsia="zh-CN"/>
        </w:rPr>
        <w:t>违约金总额不超过合同总价款的10%</w:t>
      </w:r>
      <w:r>
        <w:rPr>
          <w:rFonts w:hint="eastAsia" w:ascii="宋体" w:hAnsi="宋体" w:cs="宋体"/>
          <w:sz w:val="24"/>
          <w:szCs w:val="24"/>
          <w:highlight w:val="none"/>
        </w:rPr>
        <w:t>。如果延期时间超过100天，甲方有终止合同，除前款所约定的违约金外，乙方应当支付相当于合同总价20的金额作为对甲方的赔偿。</w:t>
      </w:r>
    </w:p>
    <w:p>
      <w:pPr>
        <w:adjustRightInd w:val="0"/>
        <w:snapToGrid w:val="0"/>
        <w:spacing w:line="360" w:lineRule="auto"/>
        <w:ind w:firstLine="480" w:firstLineChars="200"/>
        <w:rPr>
          <w:rFonts w:hint="default" w:ascii="宋体" w:hAnsi="宋体" w:cs="宋体"/>
          <w:sz w:val="24"/>
          <w:szCs w:val="24"/>
          <w:highlight w:val="none"/>
        </w:rPr>
      </w:pPr>
      <w:r>
        <w:rPr>
          <w:rFonts w:hint="eastAsia" w:ascii="宋体" w:hAnsi="宋体" w:cs="宋体"/>
          <w:sz w:val="24"/>
          <w:szCs w:val="24"/>
          <w:highlight w:val="none"/>
        </w:rPr>
        <w:t>11.</w:t>
      </w:r>
      <w:r>
        <w:rPr>
          <w:rFonts w:hint="eastAsia" w:ascii="宋体" w:hAnsi="宋体" w:cs="宋体"/>
          <w:sz w:val="24"/>
          <w:szCs w:val="24"/>
          <w:highlight w:val="none"/>
          <w:lang w:val="en-US" w:eastAsia="zh-CN"/>
        </w:rPr>
        <w:t xml:space="preserve">10 </w:t>
      </w:r>
      <w:r>
        <w:rPr>
          <w:rFonts w:hint="eastAsia" w:ascii="宋体" w:hAnsi="宋体" w:cs="宋体"/>
          <w:sz w:val="24"/>
          <w:szCs w:val="24"/>
          <w:highlight w:val="none"/>
        </w:rPr>
        <w:t>本合同履行期间，因乙方原因，未能按本合同规定</w:t>
      </w:r>
      <w:r>
        <w:rPr>
          <w:rFonts w:hint="eastAsia" w:ascii="宋体" w:hAnsi="宋体" w:cs="宋体"/>
          <w:sz w:val="24"/>
          <w:szCs w:val="24"/>
          <w:highlight w:val="none"/>
          <w:lang w:val="en-US" w:eastAsia="zh-CN"/>
        </w:rPr>
        <w:t>时间</w:t>
      </w:r>
      <w:r>
        <w:rPr>
          <w:rFonts w:hint="eastAsia" w:ascii="宋体" w:hAnsi="宋体" w:cs="宋体"/>
          <w:sz w:val="24"/>
          <w:szCs w:val="24"/>
          <w:highlight w:val="none"/>
        </w:rPr>
        <w:t>提交各阶有关</w:t>
      </w:r>
      <w:r>
        <w:rPr>
          <w:rFonts w:hint="eastAsia" w:ascii="宋体" w:hAnsi="宋体" w:cs="宋体"/>
          <w:sz w:val="24"/>
          <w:szCs w:val="24"/>
          <w:highlight w:val="none"/>
          <w:lang w:val="en-US" w:eastAsia="zh-CN"/>
        </w:rPr>
        <w:t>质量</w:t>
      </w:r>
      <w:r>
        <w:rPr>
          <w:rFonts w:hint="eastAsia" w:ascii="宋体" w:hAnsi="宋体" w:cs="宋体"/>
          <w:sz w:val="24"/>
          <w:szCs w:val="24"/>
          <w:highlight w:val="none"/>
        </w:rPr>
        <w:t>检查与评价服务评估报告</w:t>
      </w:r>
      <w:r>
        <w:rPr>
          <w:rFonts w:hint="eastAsia" w:ascii="宋体" w:hAnsi="宋体" w:cs="宋体"/>
          <w:sz w:val="24"/>
          <w:szCs w:val="24"/>
          <w:highlight w:val="none"/>
          <w:lang w:val="en-US" w:eastAsia="zh-CN"/>
        </w:rPr>
        <w:t>及各项工作成果</w:t>
      </w:r>
      <w:r>
        <w:rPr>
          <w:rFonts w:hint="eastAsia" w:ascii="宋体" w:hAnsi="宋体" w:cs="宋体"/>
          <w:sz w:val="24"/>
          <w:szCs w:val="24"/>
          <w:highlight w:val="none"/>
        </w:rPr>
        <w:t>的，每延误1天，</w:t>
      </w:r>
      <w:r>
        <w:rPr>
          <w:rFonts w:hint="eastAsia" w:ascii="宋体" w:hAnsi="宋体" w:eastAsia="宋体" w:cs="宋体"/>
          <w:sz w:val="24"/>
          <w:szCs w:val="24"/>
          <w:highlight w:val="none"/>
        </w:rPr>
        <w:t>甲方有权</w:t>
      </w:r>
      <w:r>
        <w:rPr>
          <w:rFonts w:hint="eastAsia" w:ascii="宋体" w:hAnsi="宋体" w:cs="宋体"/>
          <w:sz w:val="24"/>
          <w:szCs w:val="24"/>
          <w:highlight w:val="none"/>
          <w:lang w:val="en-US" w:eastAsia="zh-CN"/>
        </w:rPr>
        <w:t>扣除</w:t>
      </w:r>
      <w:r>
        <w:rPr>
          <w:rFonts w:hint="eastAsia" w:ascii="宋体" w:hAnsi="宋体" w:eastAsia="宋体" w:cs="宋体"/>
          <w:sz w:val="24"/>
          <w:szCs w:val="24"/>
          <w:highlight w:val="none"/>
        </w:rPr>
        <w:t>合同</w:t>
      </w:r>
      <w:r>
        <w:rPr>
          <w:rFonts w:hint="eastAsia" w:ascii="宋体" w:hAnsi="宋体" w:cs="宋体"/>
          <w:sz w:val="24"/>
          <w:szCs w:val="24"/>
          <w:highlight w:val="none"/>
          <w:lang w:val="en-US" w:eastAsia="zh-CN"/>
        </w:rPr>
        <w:t>总</w:t>
      </w:r>
      <w:r>
        <w:rPr>
          <w:rFonts w:hint="eastAsia" w:ascii="宋体" w:hAnsi="宋体" w:eastAsia="宋体" w:cs="宋体"/>
          <w:sz w:val="24"/>
          <w:szCs w:val="24"/>
          <w:highlight w:val="none"/>
        </w:rPr>
        <w:t>金额</w:t>
      </w:r>
      <w:r>
        <w:rPr>
          <w:rFonts w:hint="eastAsia" w:ascii="宋体" w:hAnsi="宋体" w:cs="宋体"/>
          <w:sz w:val="24"/>
          <w:szCs w:val="24"/>
          <w:highlight w:val="none"/>
          <w:lang w:val="en-US" w:eastAsia="zh-CN"/>
        </w:rPr>
        <w:t>的</w:t>
      </w:r>
      <w:r>
        <w:rPr>
          <w:rFonts w:hint="eastAsia" w:ascii="宋体" w:hAnsi="宋体" w:eastAsia="宋体" w:cs="宋体"/>
          <w:sz w:val="24"/>
          <w:szCs w:val="24"/>
          <w:highlight w:val="none"/>
        </w:rPr>
        <w:t>1‰作为违约金，</w:t>
      </w:r>
      <w:r>
        <w:rPr>
          <w:rFonts w:hint="eastAsia" w:ascii="宋体" w:hAnsi="宋体" w:cs="宋体"/>
          <w:sz w:val="24"/>
          <w:szCs w:val="24"/>
          <w:highlight w:val="none"/>
          <w:lang w:val="en-US" w:eastAsia="zh-CN"/>
        </w:rPr>
        <w:t>违约金总额不超过合同总价款的10%</w:t>
      </w:r>
      <w:r>
        <w:rPr>
          <w:rFonts w:hint="eastAsia" w:ascii="宋体" w:hAnsi="宋体" w:cs="宋体"/>
          <w:sz w:val="24"/>
          <w:szCs w:val="24"/>
          <w:highlight w:val="none"/>
        </w:rPr>
        <w:t>。如果延期时间超过100天，甲方有权终止合同，除前款所约定的违约金外，乙方应当支付相当于合同总价20%的金额作为对甲方的赔偿,</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11</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11</w:t>
      </w:r>
      <w:r>
        <w:rPr>
          <w:rFonts w:hint="eastAsia" w:ascii="宋体" w:hAnsi="宋体" w:eastAsia="宋体" w:cs="宋体"/>
          <w:sz w:val="24"/>
          <w:szCs w:val="24"/>
          <w:highlight w:val="none"/>
        </w:rPr>
        <w:t xml:space="preserve"> 乙方应严格执行廉洁从业有关规定，在</w:t>
      </w:r>
      <w:r>
        <w:rPr>
          <w:rFonts w:hint="eastAsia" w:ascii="宋体" w:hAnsi="宋体" w:cs="宋体"/>
          <w:sz w:val="24"/>
          <w:szCs w:val="24"/>
          <w:highlight w:val="none"/>
          <w:lang w:val="en-US" w:eastAsia="zh-CN"/>
        </w:rPr>
        <w:t>工程质量监督</w:t>
      </w:r>
      <w:r>
        <w:rPr>
          <w:rFonts w:hint="eastAsia" w:ascii="宋体" w:hAnsi="宋体" w:eastAsia="宋体" w:cs="宋体"/>
          <w:sz w:val="24"/>
          <w:szCs w:val="24"/>
          <w:highlight w:val="none"/>
        </w:rPr>
        <w:t>巡查工作中，如发现有索贿、受贿或以其他不正当手段企图获取或已经获取不正当利益的行为，经查实的，乙方应向招标人支付违约金50000元/人/次，同时甲方有权依法单方面解除安全文明施工巡查服务合同。</w:t>
      </w:r>
    </w:p>
    <w:p>
      <w:pPr>
        <w:adjustRightInd w:val="0"/>
        <w:snapToGrid w:val="0"/>
        <w:spacing w:line="360" w:lineRule="auto"/>
        <w:ind w:firstLine="480" w:firstLineChars="200"/>
        <w:rPr>
          <w:rFonts w:hint="default" w:ascii="宋体" w:hAnsi="宋体" w:eastAsia="宋体" w:cs="宋体"/>
          <w:sz w:val="24"/>
          <w:szCs w:val="24"/>
          <w:highlight w:val="none"/>
        </w:rPr>
      </w:pPr>
      <w:r>
        <w:rPr>
          <w:rFonts w:hint="eastAsia" w:ascii="宋体" w:hAnsi="宋体" w:eastAsia="宋体" w:cs="宋体"/>
          <w:sz w:val="24"/>
          <w:szCs w:val="24"/>
          <w:highlight w:val="none"/>
        </w:rPr>
        <w:t>11.</w:t>
      </w:r>
      <w:r>
        <w:rPr>
          <w:rFonts w:hint="eastAsia" w:ascii="宋体" w:hAnsi="宋体" w:cs="宋体"/>
          <w:sz w:val="24"/>
          <w:szCs w:val="24"/>
          <w:highlight w:val="none"/>
          <w:lang w:val="en-US" w:eastAsia="zh-CN"/>
        </w:rPr>
        <w:t xml:space="preserve">12 </w:t>
      </w:r>
      <w:r>
        <w:rPr>
          <w:rFonts w:hint="eastAsia" w:ascii="宋体" w:hAnsi="宋体" w:eastAsia="宋体" w:cs="宋体"/>
          <w:sz w:val="24"/>
          <w:szCs w:val="24"/>
          <w:highlight w:val="none"/>
        </w:rPr>
        <w:t>在参加甲方所有的</w:t>
      </w:r>
      <w:r>
        <w:rPr>
          <w:rFonts w:hint="eastAsia" w:ascii="宋体" w:hAnsi="宋体" w:cs="宋体"/>
          <w:sz w:val="24"/>
          <w:szCs w:val="24"/>
          <w:highlight w:val="none"/>
          <w:lang w:val="en-US" w:eastAsia="zh-CN"/>
        </w:rPr>
        <w:t>工程质量监督</w:t>
      </w:r>
      <w:r>
        <w:rPr>
          <w:rFonts w:hint="eastAsia" w:ascii="宋体" w:hAnsi="宋体" w:eastAsia="宋体" w:cs="宋体"/>
          <w:sz w:val="24"/>
          <w:szCs w:val="24"/>
          <w:highlight w:val="none"/>
        </w:rPr>
        <w:t>巡查服务工作中，乙方所派遭的人员无故不接受甲方的正确指挥、指示、通知及工作安排的，处以罚款</w:t>
      </w:r>
      <w:r>
        <w:rPr>
          <w:rFonts w:hint="eastAsia" w:ascii="宋体" w:hAnsi="宋体" w:cs="宋体"/>
          <w:sz w:val="24"/>
          <w:szCs w:val="24"/>
          <w:highlight w:val="none"/>
          <w:lang w:eastAsia="zh-CN"/>
        </w:rPr>
        <w:t>1</w:t>
      </w:r>
      <w:r>
        <w:rPr>
          <w:rFonts w:hint="eastAsia" w:ascii="宋体" w:hAnsi="宋体" w:cs="宋体"/>
          <w:sz w:val="24"/>
          <w:szCs w:val="24"/>
          <w:highlight w:val="none"/>
          <w:lang w:val="en-US" w:eastAsia="zh-CN"/>
        </w:rPr>
        <w:t>000</w:t>
      </w:r>
      <w:r>
        <w:rPr>
          <w:rFonts w:hint="eastAsia" w:ascii="宋体" w:hAnsi="宋体" w:eastAsia="宋体" w:cs="宋体"/>
          <w:sz w:val="24"/>
          <w:szCs w:val="24"/>
          <w:highlight w:val="none"/>
        </w:rPr>
        <w:t>元/人/次:无故骂甲方、或其他与甲方所有的建设工程、商业物业相关的设计、监理、施工单位等的，处以罚款</w:t>
      </w:r>
      <w:r>
        <w:rPr>
          <w:rFonts w:hint="eastAsia" w:ascii="宋体" w:hAnsi="宋体" w:cs="宋体"/>
          <w:sz w:val="24"/>
          <w:szCs w:val="24"/>
          <w:highlight w:val="none"/>
          <w:lang w:eastAsia="zh-CN"/>
        </w:rPr>
        <w:t>2</w:t>
      </w:r>
      <w:r>
        <w:rPr>
          <w:rFonts w:hint="eastAsia" w:ascii="宋体" w:hAnsi="宋体" w:cs="宋体"/>
          <w:sz w:val="24"/>
          <w:szCs w:val="24"/>
          <w:highlight w:val="none"/>
          <w:lang w:val="en-US" w:eastAsia="zh-CN"/>
        </w:rPr>
        <w:t>0</w:t>
      </w:r>
      <w:r>
        <w:rPr>
          <w:rFonts w:hint="eastAsia" w:ascii="宋体" w:hAnsi="宋体" w:eastAsia="宋体" w:cs="宋体"/>
          <w:sz w:val="24"/>
          <w:szCs w:val="24"/>
          <w:highlight w:val="none"/>
        </w:rPr>
        <w:t>00元/人/次</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无故殴打甲方、或其他与甲方所有的建设工程、商业物业相关的设计、监理、施工单位</w:t>
      </w:r>
      <w:r>
        <w:rPr>
          <w:rFonts w:hint="eastAsia" w:ascii="宋体" w:hAnsi="宋体" w:cs="宋体"/>
          <w:sz w:val="24"/>
          <w:szCs w:val="24"/>
          <w:highlight w:val="none"/>
          <w:lang w:val="en-US" w:eastAsia="zh-CN"/>
        </w:rPr>
        <w:t>人员</w:t>
      </w:r>
      <w:r>
        <w:rPr>
          <w:rFonts w:hint="eastAsia" w:ascii="宋体" w:hAnsi="宋体" w:eastAsia="宋体" w:cs="宋体"/>
          <w:sz w:val="24"/>
          <w:szCs w:val="24"/>
          <w:highlight w:val="none"/>
        </w:rPr>
        <w:t>等的，处以罚款1000</w:t>
      </w:r>
      <w:r>
        <w:rPr>
          <w:rFonts w:hint="eastAsia" w:ascii="宋体" w:hAnsi="宋体" w:cs="宋体"/>
          <w:sz w:val="24"/>
          <w:szCs w:val="24"/>
          <w:highlight w:val="none"/>
          <w:lang w:val="en-US" w:eastAsia="zh-CN"/>
        </w:rPr>
        <w:t>0</w:t>
      </w:r>
      <w:r>
        <w:rPr>
          <w:rFonts w:hint="eastAsia" w:ascii="宋体" w:hAnsi="宋体" w:eastAsia="宋体" w:cs="宋体"/>
          <w:sz w:val="24"/>
          <w:szCs w:val="24"/>
          <w:highlight w:val="none"/>
        </w:rPr>
        <w:t>元/人/次。同时造成甲方损失的，乙方应</w:t>
      </w:r>
      <w:r>
        <w:rPr>
          <w:rFonts w:hint="eastAsia" w:ascii="宋体" w:hAnsi="宋体" w:cs="宋体"/>
          <w:sz w:val="24"/>
          <w:szCs w:val="24"/>
          <w:highlight w:val="none"/>
          <w:lang w:val="en-US" w:eastAsia="zh-CN"/>
        </w:rPr>
        <w:t>于</w:t>
      </w:r>
      <w:r>
        <w:rPr>
          <w:rFonts w:hint="eastAsia" w:ascii="宋体" w:hAnsi="宋体" w:eastAsia="宋体" w:cs="宋体"/>
          <w:sz w:val="24"/>
          <w:szCs w:val="24"/>
          <w:highlight w:val="none"/>
        </w:rPr>
        <w:t>赔偿。若造成甲方严重损失的，乙方应当支付相当于合同总价20%的金额作为对甲方的赔偿。</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11</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 xml:space="preserve">13 </w:t>
      </w:r>
      <w:r>
        <w:rPr>
          <w:rFonts w:hint="eastAsia" w:ascii="宋体" w:hAnsi="宋体" w:eastAsia="宋体" w:cs="宋体"/>
          <w:sz w:val="24"/>
          <w:szCs w:val="24"/>
          <w:highlight w:val="none"/>
        </w:rPr>
        <w:t>本合同履行期间，甲方有权在未支付合同价款中扣除上述条款约定的违约金和罚款。</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2" w:firstLineChars="200"/>
        <w:textAlignment w:val="auto"/>
        <w:rPr>
          <w:rFonts w:hint="eastAsia" w:ascii="宋体" w:hAnsi="宋体" w:eastAsia="宋体" w:cs="宋体"/>
          <w:b/>
          <w:bCs w:val="0"/>
          <w:kern w:val="0"/>
          <w:sz w:val="24"/>
          <w:szCs w:val="24"/>
          <w:highlight w:val="none"/>
        </w:rPr>
      </w:pPr>
      <w:r>
        <w:rPr>
          <w:rFonts w:hint="eastAsia" w:ascii="宋体" w:hAnsi="宋体" w:eastAsia="宋体" w:cs="宋体"/>
          <w:b/>
          <w:bCs w:val="0"/>
          <w:kern w:val="0"/>
          <w:sz w:val="24"/>
          <w:szCs w:val="24"/>
          <w:highlight w:val="none"/>
        </w:rPr>
        <w:t>十</w:t>
      </w:r>
      <w:r>
        <w:rPr>
          <w:rFonts w:hint="eastAsia" w:ascii="宋体" w:hAnsi="宋体" w:cs="宋体"/>
          <w:b/>
          <w:bCs w:val="0"/>
          <w:kern w:val="0"/>
          <w:sz w:val="24"/>
          <w:szCs w:val="24"/>
          <w:highlight w:val="none"/>
          <w:lang w:val="en-US" w:eastAsia="zh-CN"/>
        </w:rPr>
        <w:t>二</w:t>
      </w:r>
      <w:r>
        <w:rPr>
          <w:rFonts w:hint="eastAsia" w:ascii="宋体" w:hAnsi="宋体" w:eastAsia="宋体" w:cs="宋体"/>
          <w:b/>
          <w:bCs w:val="0"/>
          <w:kern w:val="0"/>
          <w:sz w:val="24"/>
          <w:szCs w:val="24"/>
          <w:highlight w:val="none"/>
        </w:rPr>
        <w:t>、合同解除</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12</w:t>
      </w:r>
      <w:r>
        <w:rPr>
          <w:rFonts w:hint="eastAsia" w:ascii="宋体" w:hAnsi="宋体" w:eastAsia="宋体" w:cs="宋体"/>
          <w:sz w:val="24"/>
          <w:szCs w:val="24"/>
          <w:highlight w:val="none"/>
        </w:rPr>
        <w:t>.1 本合同履行过程中出现下列情形，甲方有权依法解除合同。</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12</w:t>
      </w:r>
      <w:r>
        <w:rPr>
          <w:rFonts w:hint="eastAsia" w:ascii="宋体" w:hAnsi="宋体" w:eastAsia="宋体" w:cs="宋体"/>
          <w:sz w:val="24"/>
          <w:szCs w:val="24"/>
          <w:highlight w:val="none"/>
        </w:rPr>
        <w:t>.1.1 乙方未能按合同约定的日期(含协商延缓的日期)提交工作成果，延误时间超过30（个）自然日；</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12</w:t>
      </w:r>
      <w:r>
        <w:rPr>
          <w:rFonts w:hint="eastAsia" w:ascii="宋体" w:hAnsi="宋体" w:eastAsia="宋体" w:cs="宋体"/>
          <w:sz w:val="24"/>
          <w:szCs w:val="24"/>
          <w:highlight w:val="none"/>
        </w:rPr>
        <w:t>.1.2 乙方工作成果质量不能满足甲方工作需要，且经整改仍无法满足的；</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12</w:t>
      </w:r>
      <w:r>
        <w:rPr>
          <w:rFonts w:hint="eastAsia" w:ascii="宋体" w:hAnsi="宋体" w:eastAsia="宋体" w:cs="宋体"/>
          <w:sz w:val="24"/>
          <w:szCs w:val="24"/>
          <w:highlight w:val="none"/>
        </w:rPr>
        <w:t>.1.3 因乙方工作的错误或遗漏造成成果质量损失，且乙方未按甲方要求采取及时有效的补救措施的；</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12</w:t>
      </w:r>
      <w:r>
        <w:rPr>
          <w:rFonts w:hint="eastAsia" w:ascii="宋体" w:hAnsi="宋体" w:eastAsia="宋体" w:cs="宋体"/>
          <w:sz w:val="24"/>
          <w:szCs w:val="24"/>
          <w:highlight w:val="none"/>
        </w:rPr>
        <w:t>.1.4 乙方未经甲方同意，擅自将本合同项目与任何第三方合作，或将本合同标的全部或部分转包或擅自分包给任何第三方，且未按甲方的要求终止与第三方的合同的；</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12</w:t>
      </w:r>
      <w:r>
        <w:rPr>
          <w:rFonts w:hint="eastAsia" w:ascii="宋体" w:hAnsi="宋体" w:eastAsia="宋体" w:cs="宋体"/>
          <w:sz w:val="24"/>
          <w:szCs w:val="24"/>
          <w:highlight w:val="none"/>
        </w:rPr>
        <w:t>.1.5 合同履行期间，乙方承担本项目规划范围内与甲方利益冲突的其他项目，且未按甲方要求回避的；</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12</w:t>
      </w:r>
      <w:r>
        <w:rPr>
          <w:rFonts w:hint="eastAsia" w:ascii="宋体" w:hAnsi="宋体" w:eastAsia="宋体" w:cs="宋体"/>
          <w:sz w:val="24"/>
          <w:szCs w:val="24"/>
          <w:highlight w:val="none"/>
        </w:rPr>
        <w:t>.1.6 乙方明确表示或者以自己的行为表明不履行本合同的；</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12</w:t>
      </w:r>
      <w:r>
        <w:rPr>
          <w:rFonts w:hint="eastAsia" w:ascii="宋体" w:hAnsi="宋体" w:eastAsia="宋体" w:cs="宋体"/>
          <w:sz w:val="24"/>
          <w:szCs w:val="24"/>
          <w:highlight w:val="none"/>
        </w:rPr>
        <w:t>.2 其他约定：本合同履行期间，因上述情形造成合同终止的，乙方除应在合同解除之日起5个工作日内退还甲方已支付的全部款项外，还应在合同解除通知发出之日起10日内向甲方支付合同价款20%的违约金。乙方应同时将已完成的阶段成果移交给甲方，并将全部有关资料退还甲方。</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2" w:firstLineChars="200"/>
        <w:textAlignment w:val="auto"/>
        <w:rPr>
          <w:rFonts w:hint="eastAsia" w:ascii="宋体" w:hAnsi="宋体" w:eastAsia="宋体" w:cs="宋体"/>
          <w:b/>
          <w:bCs w:val="0"/>
          <w:kern w:val="0"/>
          <w:sz w:val="24"/>
          <w:szCs w:val="24"/>
          <w:highlight w:val="none"/>
          <w:lang w:eastAsia="zh-CN"/>
        </w:rPr>
      </w:pPr>
      <w:r>
        <w:rPr>
          <w:rFonts w:hint="eastAsia" w:ascii="宋体" w:hAnsi="宋体" w:eastAsia="宋体" w:cs="宋体"/>
          <w:b/>
          <w:bCs w:val="0"/>
          <w:kern w:val="0"/>
          <w:sz w:val="24"/>
          <w:szCs w:val="24"/>
          <w:highlight w:val="none"/>
        </w:rPr>
        <w:t>十</w:t>
      </w:r>
      <w:r>
        <w:rPr>
          <w:rFonts w:hint="eastAsia" w:ascii="宋体" w:hAnsi="宋体" w:cs="宋体"/>
          <w:b/>
          <w:bCs w:val="0"/>
          <w:kern w:val="0"/>
          <w:sz w:val="24"/>
          <w:szCs w:val="24"/>
          <w:highlight w:val="none"/>
          <w:lang w:val="en-US" w:eastAsia="zh-CN"/>
        </w:rPr>
        <w:t>三</w:t>
      </w:r>
      <w:r>
        <w:rPr>
          <w:rFonts w:hint="eastAsia" w:ascii="宋体" w:hAnsi="宋体" w:eastAsia="宋体" w:cs="宋体"/>
          <w:b/>
          <w:bCs w:val="0"/>
          <w:kern w:val="0"/>
          <w:sz w:val="24"/>
          <w:szCs w:val="24"/>
          <w:highlight w:val="none"/>
        </w:rPr>
        <w:t>、合同争议的解决方式</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13</w:t>
      </w:r>
      <w:r>
        <w:rPr>
          <w:rFonts w:hint="eastAsia" w:ascii="宋体" w:hAnsi="宋体" w:eastAsia="宋体" w:cs="宋体"/>
          <w:sz w:val="24"/>
          <w:szCs w:val="24"/>
          <w:highlight w:val="none"/>
        </w:rPr>
        <w:t>.1 因本合同的履行或合同本身发生的争议或纠纷，双方应协商解决。协商不成的，按下列方式解决：</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 xml:space="preserve">    □ 提交深圳国际仲裁院按提请仲裁时该院的生效仲裁规则进行仲裁，仲裁裁决为终局，对双方均有约束力。</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 依法向甲方住所地人民法院起诉。</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2" w:firstLineChars="200"/>
        <w:textAlignment w:val="auto"/>
        <w:rPr>
          <w:rFonts w:hint="eastAsia" w:ascii="宋体" w:hAnsi="宋体" w:eastAsia="宋体" w:cs="宋体"/>
          <w:b/>
          <w:bCs w:val="0"/>
          <w:kern w:val="0"/>
          <w:sz w:val="24"/>
          <w:szCs w:val="24"/>
          <w:highlight w:val="none"/>
        </w:rPr>
      </w:pPr>
      <w:r>
        <w:rPr>
          <w:rFonts w:hint="eastAsia" w:ascii="宋体" w:hAnsi="宋体" w:eastAsia="宋体" w:cs="宋体"/>
          <w:b/>
          <w:bCs w:val="0"/>
          <w:kern w:val="0"/>
          <w:sz w:val="24"/>
          <w:szCs w:val="24"/>
          <w:highlight w:val="none"/>
        </w:rPr>
        <w:t>十</w:t>
      </w:r>
      <w:r>
        <w:rPr>
          <w:rFonts w:hint="eastAsia" w:ascii="宋体" w:hAnsi="宋体" w:cs="宋体"/>
          <w:b/>
          <w:bCs w:val="0"/>
          <w:kern w:val="0"/>
          <w:sz w:val="24"/>
          <w:szCs w:val="24"/>
          <w:highlight w:val="none"/>
          <w:lang w:val="en-US" w:eastAsia="zh-CN"/>
        </w:rPr>
        <w:t>四</w:t>
      </w:r>
      <w:r>
        <w:rPr>
          <w:rFonts w:hint="eastAsia" w:ascii="宋体" w:hAnsi="宋体" w:eastAsia="宋体" w:cs="宋体"/>
          <w:b/>
          <w:bCs w:val="0"/>
          <w:kern w:val="0"/>
          <w:sz w:val="24"/>
          <w:szCs w:val="24"/>
          <w:highlight w:val="none"/>
        </w:rPr>
        <w:t>、特别条款</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14</w:t>
      </w:r>
      <w:r>
        <w:rPr>
          <w:rFonts w:hint="eastAsia" w:ascii="宋体" w:hAnsi="宋体" w:eastAsia="宋体" w:cs="宋体"/>
          <w:sz w:val="24"/>
          <w:szCs w:val="24"/>
          <w:highlight w:val="none"/>
        </w:rPr>
        <w:t>.1 乙方保证未参与实施甲方在建工程项目中的代建、监理服务及施工建设。</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14</w:t>
      </w:r>
      <w:r>
        <w:rPr>
          <w:rFonts w:hint="eastAsia" w:ascii="宋体" w:hAnsi="宋体" w:eastAsia="宋体" w:cs="宋体"/>
          <w:sz w:val="24"/>
          <w:szCs w:val="24"/>
          <w:highlight w:val="none"/>
        </w:rPr>
        <w:t>.2 乙方保证在本次合同服务期限内不参与甲方的代建、监理和施工项目投标。</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2" w:firstLineChars="200"/>
        <w:textAlignment w:val="auto"/>
        <w:rPr>
          <w:rFonts w:hint="eastAsia" w:ascii="宋体" w:hAnsi="宋体" w:eastAsia="宋体" w:cs="宋体"/>
          <w:b/>
          <w:bCs w:val="0"/>
          <w:kern w:val="0"/>
          <w:sz w:val="24"/>
          <w:szCs w:val="24"/>
          <w:highlight w:val="none"/>
          <w:lang w:eastAsia="zh-CN"/>
        </w:rPr>
      </w:pPr>
      <w:r>
        <w:rPr>
          <w:rFonts w:hint="eastAsia" w:ascii="宋体" w:hAnsi="宋体" w:cs="宋体"/>
          <w:b/>
          <w:bCs w:val="0"/>
          <w:kern w:val="0"/>
          <w:sz w:val="24"/>
          <w:szCs w:val="24"/>
          <w:highlight w:val="none"/>
          <w:lang w:val="en-US" w:eastAsia="zh-CN"/>
        </w:rPr>
        <w:t>十五</w:t>
      </w:r>
      <w:r>
        <w:rPr>
          <w:rFonts w:hint="eastAsia" w:ascii="宋体" w:hAnsi="宋体" w:eastAsia="宋体" w:cs="宋体"/>
          <w:b/>
          <w:bCs w:val="0"/>
          <w:kern w:val="0"/>
          <w:sz w:val="24"/>
          <w:szCs w:val="24"/>
          <w:highlight w:val="none"/>
        </w:rPr>
        <w:t>、其他条款</w:t>
      </w:r>
    </w:p>
    <w:p>
      <w:pPr>
        <w:keepNext w:val="0"/>
        <w:keepLines w:val="0"/>
        <w:pageBreakBefore w:val="0"/>
        <w:widowControl w:val="0"/>
        <w:tabs>
          <w:tab w:val="left" w:pos="168"/>
        </w:tabs>
        <w:kinsoku/>
        <w:wordWrap/>
        <w:overflowPunct/>
        <w:topLinePunct w:val="0"/>
        <w:autoSpaceDE/>
        <w:autoSpaceDN/>
        <w:bidi w:val="0"/>
        <w:adjustRightInd w:val="0"/>
        <w:snapToGrid w:val="0"/>
        <w:spacing w:line="360" w:lineRule="auto"/>
        <w:ind w:left="0" w:leftChars="0" w:firstLine="480" w:firstLineChars="200"/>
        <w:textAlignment w:val="auto"/>
        <w:rPr>
          <w:rFonts w:ascii="宋体" w:hAnsi="宋体" w:cs="Times New Roman"/>
          <w:color w:val="000000"/>
          <w:sz w:val="24"/>
          <w:szCs w:val="24"/>
          <w:highlight w:val="none"/>
        </w:rPr>
      </w:pPr>
      <w:r>
        <w:rPr>
          <w:rFonts w:hint="eastAsia" w:ascii="宋体" w:hAnsi="宋体" w:cs="Times New Roman"/>
          <w:color w:val="000000"/>
          <w:sz w:val="24"/>
          <w:szCs w:val="24"/>
          <w:highlight w:val="none"/>
          <w:lang w:val="en-US" w:eastAsia="zh-CN"/>
        </w:rPr>
        <w:t>15</w:t>
      </w:r>
      <w:r>
        <w:rPr>
          <w:rFonts w:ascii="宋体" w:hAnsi="宋体" w:cs="Times New Roman"/>
          <w:color w:val="000000"/>
          <w:sz w:val="24"/>
          <w:szCs w:val="24"/>
          <w:highlight w:val="none"/>
        </w:rPr>
        <w:t>.</w:t>
      </w:r>
      <w:r>
        <w:rPr>
          <w:rFonts w:hint="eastAsia" w:ascii="宋体" w:hAnsi="宋体" w:cs="Times New Roman"/>
          <w:color w:val="000000"/>
          <w:sz w:val="24"/>
          <w:szCs w:val="24"/>
          <w:highlight w:val="none"/>
          <w:lang w:val="en-US" w:eastAsia="zh-CN"/>
        </w:rPr>
        <w:t>1</w:t>
      </w:r>
      <w:r>
        <w:rPr>
          <w:rFonts w:hint="eastAsia" w:ascii="宋体" w:hAnsi="宋体" w:cs="Times New Roman"/>
          <w:color w:val="000000"/>
          <w:sz w:val="24"/>
          <w:szCs w:val="24"/>
          <w:highlight w:val="none"/>
        </w:rPr>
        <w:t>未经甲方书面认可，乙方超越合同约定支出的所有费用均由乙方自行承担。</w:t>
      </w:r>
    </w:p>
    <w:p>
      <w:pPr>
        <w:keepNext w:val="0"/>
        <w:keepLines w:val="0"/>
        <w:pageBreakBefore w:val="0"/>
        <w:widowControl w:val="0"/>
        <w:tabs>
          <w:tab w:val="left" w:pos="168"/>
        </w:tabs>
        <w:kinsoku/>
        <w:wordWrap/>
        <w:overflowPunct/>
        <w:topLinePunct w:val="0"/>
        <w:autoSpaceDE/>
        <w:autoSpaceDN/>
        <w:bidi w:val="0"/>
        <w:adjustRightInd w:val="0"/>
        <w:snapToGrid w:val="0"/>
        <w:spacing w:line="360" w:lineRule="auto"/>
        <w:ind w:left="0" w:leftChars="0" w:firstLine="480" w:firstLineChars="200"/>
        <w:textAlignment w:val="auto"/>
        <w:rPr>
          <w:rFonts w:ascii="宋体" w:hAnsi="宋体" w:cs="Times New Roman"/>
          <w:color w:val="000000"/>
          <w:sz w:val="24"/>
          <w:szCs w:val="24"/>
          <w:highlight w:val="none"/>
        </w:rPr>
      </w:pPr>
      <w:r>
        <w:rPr>
          <w:rFonts w:hint="eastAsia" w:ascii="宋体" w:hAnsi="宋体" w:cs="Times New Roman"/>
          <w:color w:val="000000"/>
          <w:sz w:val="24"/>
          <w:szCs w:val="24"/>
          <w:highlight w:val="none"/>
          <w:lang w:val="en-US" w:eastAsia="zh-CN"/>
        </w:rPr>
        <w:t>15.2</w:t>
      </w:r>
      <w:r>
        <w:rPr>
          <w:rFonts w:hint="eastAsia" w:ascii="宋体" w:hAnsi="宋体" w:cs="Times New Roman"/>
          <w:color w:val="000000"/>
          <w:sz w:val="24"/>
          <w:szCs w:val="24"/>
          <w:highlight w:val="none"/>
        </w:rPr>
        <w:t>本项目中标通知书、招标文件、投标文件及附件均是本合同不可分割的部分，彼此相互解释，互为说明。解释的顺序除特别说明外，以文件生成时间为优先解释顺序为准。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15.3</w:t>
      </w:r>
      <w:r>
        <w:rPr>
          <w:rFonts w:hint="eastAsia" w:ascii="宋体" w:hAnsi="宋体" w:eastAsia="宋体" w:cs="宋体"/>
          <w:sz w:val="24"/>
          <w:szCs w:val="24"/>
          <w:highlight w:val="none"/>
        </w:rPr>
        <w:t xml:space="preserve"> 本合同的附件为合同不可分割的组成部分，与本合同具有同等法律效力。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15.4</w:t>
      </w:r>
      <w:r>
        <w:rPr>
          <w:rFonts w:hint="eastAsia" w:ascii="宋体" w:hAnsi="宋体" w:eastAsia="宋体" w:cs="宋体"/>
          <w:sz w:val="24"/>
          <w:szCs w:val="24"/>
          <w:highlight w:val="none"/>
        </w:rPr>
        <w:t xml:space="preserve"> 本合同未尽事宜，经双方协商一致可签订补充协议，补充协议必须以书面形式订立，经双方法定代表人或其授权代表签字、 盖章后与本合同具有同等法律效力。</w:t>
      </w:r>
    </w:p>
    <w:p>
      <w:pPr>
        <w:keepNext w:val="0"/>
        <w:keepLines w:val="0"/>
        <w:pageBreakBefore w:val="0"/>
        <w:widowControl w:val="0"/>
        <w:tabs>
          <w:tab w:val="left" w:pos="168"/>
        </w:tabs>
        <w:kinsoku/>
        <w:wordWrap/>
        <w:overflowPunct/>
        <w:topLinePunct w:val="0"/>
        <w:autoSpaceDE/>
        <w:autoSpaceDN/>
        <w:bidi w:val="0"/>
        <w:adjustRightInd w:val="0"/>
        <w:snapToGrid w:val="0"/>
        <w:spacing w:line="360" w:lineRule="auto"/>
        <w:ind w:left="0" w:leftChars="0" w:firstLine="480" w:firstLineChars="200"/>
        <w:textAlignment w:val="auto"/>
        <w:rPr>
          <w:rFonts w:ascii="宋体" w:hAnsi="宋体" w:cs="Times New Roman"/>
          <w:color w:val="000000"/>
          <w:sz w:val="24"/>
          <w:szCs w:val="24"/>
          <w:highlight w:val="none"/>
        </w:rPr>
      </w:pPr>
      <w:r>
        <w:rPr>
          <w:rFonts w:hint="eastAsia" w:ascii="宋体" w:hAnsi="宋体" w:cs="Times New Roman"/>
          <w:color w:val="000000"/>
          <w:sz w:val="24"/>
          <w:szCs w:val="24"/>
          <w:highlight w:val="none"/>
          <w:lang w:val="en-US" w:eastAsia="zh-CN"/>
        </w:rPr>
        <w:t>15.5</w:t>
      </w:r>
      <w:r>
        <w:rPr>
          <w:rFonts w:hint="eastAsia" w:ascii="宋体" w:hAnsi="宋体" w:cs="Times New Roman"/>
          <w:color w:val="000000"/>
          <w:sz w:val="24"/>
          <w:szCs w:val="24"/>
          <w:highlight w:val="none"/>
        </w:rPr>
        <w:t>本合同一方给对方的通知，应用书面形式送达合同中规定的对方地址。电传或传真要经对方书面确认，以电传形式的通知，从当地邮电局发出电报的第二天视为送达。</w:t>
      </w:r>
    </w:p>
    <w:p>
      <w:pPr>
        <w:keepNext w:val="0"/>
        <w:keepLines w:val="0"/>
        <w:pageBreakBefore w:val="0"/>
        <w:widowControl w:val="0"/>
        <w:tabs>
          <w:tab w:val="left" w:pos="168"/>
        </w:tabs>
        <w:kinsoku/>
        <w:wordWrap/>
        <w:overflowPunct/>
        <w:topLinePunct w:val="0"/>
        <w:autoSpaceDE/>
        <w:autoSpaceDN/>
        <w:bidi w:val="0"/>
        <w:adjustRightInd w:val="0"/>
        <w:snapToGrid w:val="0"/>
        <w:spacing w:line="360" w:lineRule="auto"/>
        <w:ind w:left="0" w:leftChars="0" w:firstLine="480" w:firstLineChars="200"/>
        <w:textAlignment w:val="auto"/>
        <w:rPr>
          <w:rFonts w:ascii="宋体" w:hAnsi="宋体" w:cs="Times New Roman"/>
          <w:color w:val="000000"/>
          <w:sz w:val="24"/>
          <w:szCs w:val="24"/>
          <w:highlight w:val="none"/>
        </w:rPr>
      </w:pPr>
      <w:r>
        <w:rPr>
          <w:rFonts w:hint="eastAsia" w:ascii="宋体" w:hAnsi="宋体" w:cs="Times New Roman"/>
          <w:color w:val="000000"/>
          <w:sz w:val="24"/>
          <w:szCs w:val="24"/>
          <w:highlight w:val="none"/>
          <w:lang w:val="en-US" w:eastAsia="zh-CN"/>
        </w:rPr>
        <w:t>15.6</w:t>
      </w:r>
      <w:r>
        <w:rPr>
          <w:rFonts w:hint="eastAsia" w:ascii="宋体" w:hAnsi="宋体" w:cs="Times New Roman"/>
          <w:color w:val="000000"/>
          <w:sz w:val="24"/>
          <w:szCs w:val="24"/>
          <w:highlight w:val="none"/>
        </w:rPr>
        <w:t>通知以送到日期或通知书的生效日期为生效日期，两者中以晚的一个日期为准。</w:t>
      </w:r>
    </w:p>
    <w:p>
      <w:pPr>
        <w:keepNext w:val="0"/>
        <w:keepLines w:val="0"/>
        <w:pageBreakBefore w:val="0"/>
        <w:widowControl w:val="0"/>
        <w:tabs>
          <w:tab w:val="left" w:pos="168"/>
        </w:tabs>
        <w:kinsoku/>
        <w:wordWrap/>
        <w:overflowPunct/>
        <w:topLinePunct w:val="0"/>
        <w:autoSpaceDE/>
        <w:autoSpaceDN/>
        <w:bidi w:val="0"/>
        <w:adjustRightInd w:val="0"/>
        <w:snapToGrid w:val="0"/>
        <w:spacing w:line="360" w:lineRule="auto"/>
        <w:ind w:left="0" w:leftChars="0" w:firstLine="480" w:firstLineChars="200"/>
        <w:textAlignment w:val="auto"/>
        <w:rPr>
          <w:rFonts w:ascii="宋体" w:hAnsi="宋体" w:cs="Times New Roman"/>
          <w:color w:val="000000"/>
          <w:sz w:val="24"/>
          <w:szCs w:val="24"/>
          <w:highlight w:val="none"/>
        </w:rPr>
      </w:pPr>
      <w:r>
        <w:rPr>
          <w:rFonts w:hint="eastAsia" w:ascii="宋体" w:hAnsi="宋体" w:cs="Times New Roman"/>
          <w:color w:val="000000"/>
          <w:sz w:val="24"/>
          <w:szCs w:val="24"/>
          <w:highlight w:val="none"/>
          <w:lang w:val="en-US" w:eastAsia="zh-CN"/>
        </w:rPr>
        <w:t>15.7</w:t>
      </w:r>
      <w:r>
        <w:rPr>
          <w:rFonts w:ascii="宋体" w:hAnsi="宋体" w:cs="Times New Roman"/>
          <w:color w:val="000000"/>
          <w:sz w:val="24"/>
          <w:szCs w:val="24"/>
          <w:highlight w:val="none"/>
        </w:rPr>
        <w:t xml:space="preserve"> </w:t>
      </w:r>
      <w:r>
        <w:rPr>
          <w:rFonts w:hint="eastAsia" w:ascii="宋体" w:hAnsi="宋体" w:cs="Times New Roman"/>
          <w:color w:val="000000"/>
          <w:sz w:val="24"/>
          <w:szCs w:val="24"/>
          <w:highlight w:val="none"/>
        </w:rPr>
        <w:t>本合同甲乙双方当事人联系方式和联系信息适用于双方往来联系、书面文件送达及争议解决时法律文书送达。因当事人联系方式和联系信息错误或当事人拒收而无法直接送达的自交邮后第</w:t>
      </w:r>
      <w:r>
        <w:rPr>
          <w:rFonts w:ascii="宋体" w:hAnsi="宋体" w:cs="Times New Roman"/>
          <w:color w:val="000000"/>
          <w:sz w:val="24"/>
          <w:szCs w:val="24"/>
          <w:highlight w:val="none"/>
        </w:rPr>
        <w:t>7日视为送达。</w:t>
      </w:r>
    </w:p>
    <w:p>
      <w:pPr>
        <w:keepNext w:val="0"/>
        <w:keepLines w:val="0"/>
        <w:pageBreakBefore w:val="0"/>
        <w:widowControl w:val="0"/>
        <w:tabs>
          <w:tab w:val="left" w:pos="168"/>
        </w:tabs>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15.8</w:t>
      </w:r>
      <w:r>
        <w:rPr>
          <w:rFonts w:hint="eastAsia" w:ascii="宋体" w:hAnsi="宋体" w:eastAsia="宋体" w:cs="宋体"/>
          <w:sz w:val="24"/>
          <w:szCs w:val="24"/>
          <w:highlight w:val="none"/>
        </w:rPr>
        <w:t>本合同一式10份，其中正本2份，甲乙双方各执1份；副本8份，甲方执4份，乙方执3份，备案1份，均具同等法律效力。</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highlight w:val="none"/>
        </w:rPr>
      </w:pPr>
      <w:r>
        <w:rPr>
          <w:rFonts w:hint="eastAsia" w:ascii="宋体" w:hAnsi="宋体" w:cs="宋体"/>
          <w:sz w:val="24"/>
          <w:szCs w:val="24"/>
          <w:highlight w:val="none"/>
          <w:lang w:val="en-US" w:eastAsia="zh-CN"/>
        </w:rPr>
        <w:t>15.9</w:t>
      </w:r>
      <w:r>
        <w:rPr>
          <w:rFonts w:hint="eastAsia" w:ascii="宋体" w:hAnsi="宋体" w:eastAsia="宋体" w:cs="宋体"/>
          <w:sz w:val="24"/>
          <w:szCs w:val="24"/>
          <w:highlight w:val="none"/>
        </w:rPr>
        <w:t>本合同经双方法定代表人或其委托代理人签署并加盖公章或合同专用章后生效。</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2" w:firstLineChars="200"/>
        <w:textAlignment w:val="auto"/>
        <w:rPr>
          <w:rFonts w:hint="default" w:ascii="宋体" w:hAnsi="宋体" w:cs="宋体"/>
          <w:b/>
          <w:bCs w:val="0"/>
          <w:kern w:val="0"/>
          <w:sz w:val="24"/>
          <w:szCs w:val="24"/>
          <w:highlight w:val="none"/>
          <w:lang w:val="en-US" w:eastAsia="zh-CN"/>
        </w:rPr>
      </w:pPr>
      <w:r>
        <w:rPr>
          <w:rFonts w:hint="eastAsia" w:ascii="宋体" w:hAnsi="宋体" w:cs="宋体"/>
          <w:b/>
          <w:bCs w:val="0"/>
          <w:kern w:val="0"/>
          <w:sz w:val="24"/>
          <w:szCs w:val="24"/>
          <w:highlight w:val="none"/>
          <w:lang w:val="en-US" w:eastAsia="zh-CN"/>
        </w:rPr>
        <w:t>十六、合同附件</w:t>
      </w:r>
    </w:p>
    <w:p>
      <w:pPr>
        <w:keepNext w:val="0"/>
        <w:keepLines w:val="0"/>
        <w:pageBreakBefore w:val="0"/>
        <w:widowControl w:val="0"/>
        <w:tabs>
          <w:tab w:val="left" w:pos="168"/>
        </w:tabs>
        <w:kinsoku/>
        <w:wordWrap/>
        <w:overflowPunct/>
        <w:topLinePunct w:val="0"/>
        <w:autoSpaceDE/>
        <w:autoSpaceDN/>
        <w:bidi w:val="0"/>
        <w:adjustRightInd w:val="0"/>
        <w:snapToGrid w:val="0"/>
        <w:spacing w:line="360" w:lineRule="auto"/>
        <w:ind w:left="0" w:leftChars="0" w:firstLine="480" w:firstLineChars="200"/>
        <w:textAlignment w:val="auto"/>
        <w:rPr>
          <w:rFonts w:ascii="宋体" w:hAnsi="宋体" w:cs="Times New Roman"/>
          <w:color w:val="000000"/>
          <w:sz w:val="24"/>
          <w:szCs w:val="24"/>
          <w:highlight w:val="none"/>
        </w:rPr>
      </w:pPr>
      <w:r>
        <w:rPr>
          <w:rFonts w:hint="eastAsia" w:ascii="宋体" w:hAnsi="宋体" w:cs="Times New Roman"/>
          <w:color w:val="000000"/>
          <w:sz w:val="24"/>
          <w:szCs w:val="24"/>
          <w:highlight w:val="none"/>
        </w:rPr>
        <w:t>附件</w:t>
      </w:r>
      <w:r>
        <w:rPr>
          <w:rFonts w:ascii="宋体" w:hAnsi="宋体" w:cs="Times New Roman"/>
          <w:color w:val="000000"/>
          <w:sz w:val="24"/>
          <w:szCs w:val="24"/>
          <w:highlight w:val="none"/>
        </w:rPr>
        <w:t>1：投标报价一览表</w:t>
      </w:r>
    </w:p>
    <w:p>
      <w:pPr>
        <w:keepNext w:val="0"/>
        <w:keepLines w:val="0"/>
        <w:pageBreakBefore w:val="0"/>
        <w:widowControl w:val="0"/>
        <w:tabs>
          <w:tab w:val="left" w:pos="168"/>
        </w:tabs>
        <w:kinsoku/>
        <w:wordWrap/>
        <w:overflowPunct/>
        <w:topLinePunct w:val="0"/>
        <w:autoSpaceDE/>
        <w:autoSpaceDN/>
        <w:bidi w:val="0"/>
        <w:adjustRightInd w:val="0"/>
        <w:snapToGrid w:val="0"/>
        <w:spacing w:line="360" w:lineRule="auto"/>
        <w:ind w:left="0" w:leftChars="0" w:firstLine="480" w:firstLineChars="200"/>
        <w:textAlignment w:val="auto"/>
        <w:rPr>
          <w:rFonts w:ascii="宋体" w:hAnsi="宋体" w:cs="Times New Roman"/>
          <w:color w:val="000000"/>
          <w:sz w:val="24"/>
          <w:szCs w:val="24"/>
          <w:highlight w:val="none"/>
        </w:rPr>
      </w:pPr>
      <w:r>
        <w:rPr>
          <w:rFonts w:hint="eastAsia" w:ascii="宋体" w:hAnsi="宋体" w:cs="Times New Roman"/>
          <w:color w:val="000000"/>
          <w:sz w:val="24"/>
          <w:szCs w:val="24"/>
          <w:highlight w:val="none"/>
        </w:rPr>
        <w:t>附件</w:t>
      </w:r>
      <w:r>
        <w:rPr>
          <w:rFonts w:ascii="宋体" w:hAnsi="宋体" w:cs="Times New Roman"/>
          <w:color w:val="000000"/>
          <w:sz w:val="24"/>
          <w:szCs w:val="24"/>
          <w:highlight w:val="none"/>
        </w:rPr>
        <w:t>2：投标函</w:t>
      </w:r>
    </w:p>
    <w:p>
      <w:pPr>
        <w:keepNext w:val="0"/>
        <w:keepLines w:val="0"/>
        <w:pageBreakBefore w:val="0"/>
        <w:widowControl w:val="0"/>
        <w:tabs>
          <w:tab w:val="left" w:pos="168"/>
        </w:tabs>
        <w:kinsoku/>
        <w:wordWrap/>
        <w:overflowPunct/>
        <w:topLinePunct w:val="0"/>
        <w:autoSpaceDE/>
        <w:autoSpaceDN/>
        <w:bidi w:val="0"/>
        <w:adjustRightInd w:val="0"/>
        <w:snapToGrid w:val="0"/>
        <w:spacing w:line="360" w:lineRule="auto"/>
        <w:ind w:left="0" w:leftChars="0" w:firstLine="480" w:firstLineChars="200"/>
        <w:textAlignment w:val="auto"/>
        <w:rPr>
          <w:rFonts w:hint="default" w:ascii="宋体" w:hAnsi="宋体" w:cs="Times New Roman"/>
          <w:color w:val="000000"/>
          <w:sz w:val="24"/>
          <w:szCs w:val="24"/>
          <w:highlight w:val="none"/>
          <w:lang w:val="en-US" w:eastAsia="zh-CN"/>
        </w:rPr>
      </w:pPr>
      <w:r>
        <w:rPr>
          <w:rFonts w:ascii="宋体" w:hAnsi="宋体" w:cs="Times New Roman"/>
          <w:color w:val="000000"/>
          <w:sz w:val="24"/>
          <w:szCs w:val="24"/>
          <w:highlight w:val="none"/>
        </w:rPr>
        <w:t>附件3：投标人项目</w:t>
      </w:r>
      <w:r>
        <w:rPr>
          <w:rFonts w:hint="eastAsia" w:ascii="宋体" w:hAnsi="宋体" w:cs="Times New Roman"/>
          <w:color w:val="000000"/>
          <w:sz w:val="24"/>
          <w:szCs w:val="24"/>
          <w:highlight w:val="none"/>
          <w:lang w:val="en-US" w:eastAsia="zh-CN"/>
        </w:rPr>
        <w:t>团队人员配置表</w:t>
      </w:r>
    </w:p>
    <w:p>
      <w:pPr>
        <w:rPr>
          <w:rFonts w:hint="eastAsia"/>
          <w:highlight w:val="none"/>
        </w:rPr>
      </w:pPr>
    </w:p>
    <w:p>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甲方：</w:t>
      </w:r>
      <w:r>
        <w:rPr>
          <w:rFonts w:hint="eastAsia" w:ascii="宋体" w:hAnsi="宋体" w:eastAsia="宋体" w:cs="宋体"/>
          <w:sz w:val="24"/>
          <w:szCs w:val="24"/>
          <w:highlight w:val="none"/>
          <w:lang w:eastAsia="zh-CN"/>
        </w:rPr>
        <w:t>深圳市</w:t>
      </w:r>
      <w:bookmarkStart w:id="0" w:name="_GoBack"/>
      <w:r>
        <w:rPr>
          <w:rFonts w:hint="eastAsia" w:ascii="宋体" w:hAnsi="宋体" w:eastAsia="宋体" w:cs="宋体"/>
          <w:sz w:val="24"/>
          <w:szCs w:val="24"/>
          <w:highlight w:val="none"/>
          <w:lang w:eastAsia="zh-CN"/>
        </w:rPr>
        <w:t>龙华建设</w:t>
      </w:r>
      <w:bookmarkEnd w:id="0"/>
      <w:r>
        <w:rPr>
          <w:rFonts w:hint="eastAsia" w:ascii="宋体" w:hAnsi="宋体" w:eastAsia="宋体" w:cs="宋体"/>
          <w:sz w:val="24"/>
          <w:szCs w:val="24"/>
          <w:highlight w:val="none"/>
          <w:lang w:eastAsia="zh-CN"/>
        </w:rPr>
        <w:t>发展集团有限公司</w:t>
      </w:r>
      <w:r>
        <w:rPr>
          <w:rFonts w:hint="eastAsia" w:ascii="宋体" w:hAnsi="宋体" w:eastAsia="宋体" w:cs="宋体"/>
          <w:sz w:val="24"/>
          <w:szCs w:val="24"/>
          <w:highlight w:val="none"/>
        </w:rPr>
        <w:t xml:space="preserve">            乙方：</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（盖章）                                  （盖章）</w:t>
      </w:r>
    </w:p>
    <w:p>
      <w:pPr>
        <w:spacing w:line="360" w:lineRule="auto"/>
        <w:ind w:firstLine="480" w:firstLineChars="200"/>
        <w:rPr>
          <w:rFonts w:hint="eastAsia" w:ascii="宋体" w:hAnsi="宋体" w:eastAsia="宋体" w:cs="宋体"/>
          <w:sz w:val="24"/>
          <w:szCs w:val="24"/>
          <w:highlight w:val="none"/>
        </w:rPr>
      </w:pPr>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地址：深圳市龙华区龙华大道国鸿</w:t>
      </w:r>
    </w:p>
    <w:p>
      <w:pPr>
        <w:spacing w:line="360" w:lineRule="auto"/>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大厦北侧清湖行政服务办公区三栋                   </w:t>
      </w:r>
    </w:p>
    <w:p>
      <w:pPr>
        <w:spacing w:line="360" w:lineRule="auto"/>
        <w:ind w:firstLine="480" w:firstLineChars="200"/>
        <w:rPr>
          <w:rFonts w:hint="eastAsia" w:ascii="宋体" w:hAnsi="宋体" w:eastAsia="宋体" w:cs="宋体"/>
          <w:sz w:val="24"/>
          <w:szCs w:val="24"/>
          <w:highlight w:val="none"/>
        </w:rPr>
      </w:pPr>
    </w:p>
    <w:p>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法定代表人：                           法定代表人：</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或委托代理人：                           或委托代理人：         </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（签章）                                （签章） </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开户银行：/                            开户银行：</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银行账号：/                            银行账号：</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电话： 0755-23336973                   电话：</w:t>
      </w:r>
    </w:p>
    <w:p>
      <w:pPr>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邮编： 518107                          邮编：</w:t>
      </w:r>
    </w:p>
    <w:p>
      <w:pPr>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合同签订时间： 2021年   月   日</w:t>
      </w:r>
    </w:p>
    <w:p>
      <w:pPr>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合同签订地点：深圳市龙华</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xMDk3YTY1MmVlMDEyMDA0NTk1MWNhOWFlNjhkMzgifQ=="/>
  </w:docVars>
  <w:rsids>
    <w:rsidRoot w:val="789004CC"/>
    <w:rsid w:val="06B46E98"/>
    <w:rsid w:val="14124CE2"/>
    <w:rsid w:val="16C135CF"/>
    <w:rsid w:val="1BBE3350"/>
    <w:rsid w:val="1D57729E"/>
    <w:rsid w:val="21E91B75"/>
    <w:rsid w:val="2EDE3DDD"/>
    <w:rsid w:val="321936B1"/>
    <w:rsid w:val="34E21BD8"/>
    <w:rsid w:val="3C5C5193"/>
    <w:rsid w:val="3C8E6F2D"/>
    <w:rsid w:val="46C20045"/>
    <w:rsid w:val="47C52AE2"/>
    <w:rsid w:val="4FCA7DF8"/>
    <w:rsid w:val="6BBC6CE2"/>
    <w:rsid w:val="6D3F614A"/>
    <w:rsid w:val="74965C26"/>
    <w:rsid w:val="789004CC"/>
    <w:rsid w:val="79AA5303"/>
    <w:rsid w:val="7CF721B9"/>
    <w:rsid w:val="7F853E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99"/>
    <w:pPr>
      <w:ind w:firstLine="420"/>
    </w:pPr>
    <w:rPr>
      <w:szCs w:val="24"/>
    </w:rPr>
  </w:style>
  <w:style w:type="paragraph" w:styleId="3">
    <w:name w:val="Body Text Indent"/>
    <w:basedOn w:val="1"/>
    <w:qFormat/>
    <w:uiPriority w:val="0"/>
    <w:pPr>
      <w:spacing w:line="360" w:lineRule="auto"/>
      <w:ind w:firstLine="630"/>
    </w:pPr>
    <w:rPr>
      <w:szCs w:val="20"/>
    </w:rPr>
  </w:style>
  <w:style w:type="paragraph" w:styleId="4">
    <w:name w:val="annotation text"/>
    <w:basedOn w:val="1"/>
    <w:qFormat/>
    <w:uiPriority w:val="0"/>
    <w:pPr>
      <w:jc w:val="left"/>
    </w:pPr>
  </w:style>
  <w:style w:type="paragraph" w:styleId="5">
    <w:name w:val="Body Text"/>
    <w:basedOn w:val="1"/>
    <w:next w:val="1"/>
    <w:qFormat/>
    <w:uiPriority w:val="1"/>
    <w:pPr>
      <w:ind w:left="779" w:firstLine="641"/>
      <w:jc w:val="left"/>
    </w:pPr>
    <w:rPr>
      <w:rFonts w:ascii="宋体" w:hAnsi="宋体"/>
      <w:kern w:val="0"/>
      <w:sz w:val="32"/>
      <w:szCs w:val="32"/>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1</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2024-07-04T01:40:00Z</dcterms:created>
  <dc:creator>YQ</dc:creator>
  <cp:lastModifiedBy>YQ</cp:lastModifiedBy>
  <dcterms:modified xsi:type="dcterms:W3CDTF">2024-07-17T08:06:17Z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EB27C7FE16734EA8BDB71C50F7B7EF10</vt:lpwstr>
  </property>
</Properties>
</file>