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饮用水瓶盖</w:t>
            </w:r>
            <w:r>
              <w:rPr>
                <w:rFonts w:hint="eastAsia"/>
              </w:rPr>
              <w:t>业绩合同：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投标人提供企业</w:t>
            </w:r>
            <w:r>
              <w:rPr>
                <w:rFonts w:hint="default"/>
                <w:lang w:val="en-US" w:eastAsia="zh-CN"/>
              </w:rPr>
              <w:t xml:space="preserve"> ISO 9001 质量管理体系认证、ISO 14001 环境管理体系认证</w:t>
            </w:r>
            <w:r>
              <w:rPr>
                <w:rFonts w:hint="eastAsia"/>
                <w:lang w:val="en-US" w:eastAsia="zh-CN"/>
              </w:rPr>
              <w:t>、ISO22000:2018食品安全管理体系认证，ISO45001职业健康安全管理体系认证。提供有效期内的认证证书扫描件，原件备查。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投标人需根据自身情况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针对本项目采购需求制定合理的供货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，并根据采购人要求的供货时间、供货地点制定完善的供货计划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运输仓储方案及应急保障措施等。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供应商提供《</w:t>
            </w: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方案》加盖供应商公章。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投标人需根据自身情况，针对本项目提供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售后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服务方案（方案内容包含但不限于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售后服务团队、响应时间承诺、服务网点覆盖、退换货政策、服务质量监督、技术支持能力等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）。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供应商提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供《售后服务方案》加盖供应商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投标样板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投标人按要求提供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瓶盖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样品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样板报送要求：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外观：提供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招标人要求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颜色的瓶盖实物，表面无毛刺、裂缝，logo 印刷清晰，色泽均匀。内部密封垫片完整，无破损、异味，垫片材质需符合食品安全要求。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样板要求贴标注明公司名称。</w:t>
            </w:r>
          </w:p>
        </w:tc>
      </w:tr>
    </w:tbl>
    <w:p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>
      <w:pPr>
        <w:rPr>
          <w:rFonts w:hint="eastAsia" w:eastAsia="仿宋_GB2312"/>
        </w:rPr>
      </w:pPr>
      <w: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东兰鹏华水业有限公司</w:t>
      </w:r>
    </w:p>
    <w:p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东兰水厂饮用水瓶盖</w:t>
      </w:r>
      <w:r>
        <w:rPr>
          <w:rFonts w:hint="eastAsia"/>
          <w:u w:val="single"/>
        </w:rPr>
        <w:t xml:space="preserve">采购 </w:t>
      </w:r>
      <w:r>
        <w:rPr>
          <w:rFonts w:hint="eastAsia"/>
        </w:rPr>
        <w:t>公告的所有内容及要求，为此作出如下承诺：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>
      <w:pPr>
        <w:spacing w:line="560" w:lineRule="exact"/>
        <w:rPr>
          <w:rFonts w:hint="eastAsia"/>
        </w:rPr>
      </w:pP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bookmarkEnd w:id="0"/>
    <w:bookmarkEnd w:id="1"/>
    <w:p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>
      <w:pPr>
        <w:ind w:firstLine="480" w:firstLineChars="2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管理体系认证</w:t>
      </w:r>
      <w:r>
        <w:rPr>
          <w:rFonts w:hint="eastAsia"/>
        </w:rPr>
        <w:t>（格式自拟）。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附件1.5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供货</w:t>
      </w:r>
      <w:r>
        <w:rPr>
          <w:rFonts w:hint="eastAsia"/>
        </w:rPr>
        <w:t>方案（格式自拟</w:t>
      </w:r>
      <w:r>
        <w:rPr>
          <w:rFonts w:hint="eastAsia"/>
          <w:lang w:val="en-US" w:eastAsia="zh-CN"/>
        </w:rPr>
        <w:t>,可参照以下提纲自拟</w:t>
      </w:r>
      <w:r>
        <w:rPr>
          <w:rFonts w:hint="eastAsia"/>
        </w:rPr>
        <w:t>）。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1.供货计划：根据投标人制定的供货计划，能精准契合水厂生产进度，提前备货、按时分批供货，且预留合理缓冲时间等方面考虑；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2.运输与仓储方案：具备专业运输团队、合理运输路线规划，运输设备满足包材防护需求，仓储条件能防潮、防火、防虫蛀等方面考虑；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3.供货时间（下单至货到现场时间）：供货时间能满足最少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天以内（本项目的供货地址为河池市东兰县切学乡鹏华水厂）；</w:t>
      </w:r>
      <w:bookmarkStart w:id="2" w:name="_GoBack"/>
      <w:bookmarkEnd w:id="2"/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4.应急保障措施：针对可能出现的原材料短缺、运输受阻等突发情况，有完善应急预案，可快速调配资源、不延误交货等方面考虑。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附件1.6</w:t>
      </w:r>
    </w:p>
    <w:p>
      <w:pPr>
        <w:rPr>
          <w:rFonts w:hint="eastAsia"/>
        </w:rPr>
      </w:pPr>
      <w:r>
        <w:rPr>
          <w:rFonts w:hint="eastAsia"/>
        </w:rPr>
        <w:t>售后服务方案（格式自拟）。</w:t>
      </w:r>
    </w:p>
    <w:p>
      <w:pPr>
        <w:rPr>
          <w:rFonts w:hint="eastAsia"/>
        </w:rPr>
      </w:pPr>
    </w:p>
    <w:p>
      <w:pPr>
        <w:pStyle w:val="2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5475D0D"/>
    <w:rsid w:val="0B2B2741"/>
    <w:rsid w:val="0E894879"/>
    <w:rsid w:val="0E9C166F"/>
    <w:rsid w:val="135678EB"/>
    <w:rsid w:val="137E32EB"/>
    <w:rsid w:val="143B4971"/>
    <w:rsid w:val="14700CB1"/>
    <w:rsid w:val="15CA2AC0"/>
    <w:rsid w:val="16B42882"/>
    <w:rsid w:val="171056A3"/>
    <w:rsid w:val="18893450"/>
    <w:rsid w:val="1B0B798F"/>
    <w:rsid w:val="1F8D29FD"/>
    <w:rsid w:val="1F8E7E31"/>
    <w:rsid w:val="21F433CC"/>
    <w:rsid w:val="24B70CBB"/>
    <w:rsid w:val="25CD7E3F"/>
    <w:rsid w:val="27BD652A"/>
    <w:rsid w:val="2847702A"/>
    <w:rsid w:val="29304E64"/>
    <w:rsid w:val="294544BB"/>
    <w:rsid w:val="2C7D7686"/>
    <w:rsid w:val="2D6D1AA3"/>
    <w:rsid w:val="2F9C3726"/>
    <w:rsid w:val="306A4EEC"/>
    <w:rsid w:val="321049D0"/>
    <w:rsid w:val="32904380"/>
    <w:rsid w:val="32B00E4D"/>
    <w:rsid w:val="33BF02E8"/>
    <w:rsid w:val="3444618C"/>
    <w:rsid w:val="396C61CD"/>
    <w:rsid w:val="3A3E4582"/>
    <w:rsid w:val="3A4F7256"/>
    <w:rsid w:val="3C680E8A"/>
    <w:rsid w:val="3D3171E8"/>
    <w:rsid w:val="3E5B5091"/>
    <w:rsid w:val="42E53259"/>
    <w:rsid w:val="43FB5E70"/>
    <w:rsid w:val="468F4DC7"/>
    <w:rsid w:val="498E7188"/>
    <w:rsid w:val="49AB55A6"/>
    <w:rsid w:val="4B646EED"/>
    <w:rsid w:val="4FEC5144"/>
    <w:rsid w:val="50317CDC"/>
    <w:rsid w:val="55082E23"/>
    <w:rsid w:val="56CB2B66"/>
    <w:rsid w:val="5A0B73C6"/>
    <w:rsid w:val="5AF83711"/>
    <w:rsid w:val="5BB04C2C"/>
    <w:rsid w:val="5BF14D74"/>
    <w:rsid w:val="6140578B"/>
    <w:rsid w:val="62141106"/>
    <w:rsid w:val="684E0792"/>
    <w:rsid w:val="68610DE6"/>
    <w:rsid w:val="6A7177BA"/>
    <w:rsid w:val="6B5477F9"/>
    <w:rsid w:val="6B971973"/>
    <w:rsid w:val="6E2E2151"/>
    <w:rsid w:val="6F441052"/>
    <w:rsid w:val="75D37152"/>
    <w:rsid w:val="762E16DC"/>
    <w:rsid w:val="777D7FD8"/>
    <w:rsid w:val="7A0A79F9"/>
    <w:rsid w:val="7A6207C4"/>
    <w:rsid w:val="7B746AC1"/>
    <w:rsid w:val="7C372E28"/>
    <w:rsid w:val="7E72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sz w:val="3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8">
    <w:name w:val="List Paragraph"/>
    <w:basedOn w:val="1"/>
    <w:link w:val="19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19">
    <w:name w:val="列表段落 字符"/>
    <w:link w:val="18"/>
    <w:qFormat/>
    <w:uiPriority w:val="0"/>
    <w:rPr>
      <w:kern w:val="2"/>
      <w:sz w:val="21"/>
    </w:rPr>
  </w:style>
  <w:style w:type="paragraph" w:customStyle="1" w:styleId="20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309</Words>
  <Characters>1764</Characters>
  <Lines>14</Lines>
  <Paragraphs>4</Paragraphs>
  <TotalTime>0</TotalTime>
  <ScaleCrop>false</ScaleCrop>
  <LinksUpToDate>false</LinksUpToDate>
  <CharactersWithSpaces>2069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Lenovo</cp:lastModifiedBy>
  <dcterms:modified xsi:type="dcterms:W3CDTF">2025-01-14T06:29:19Z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CF834F5FA2B9441EA2356E7AD013DE0A_13</vt:lpwstr>
  </property>
</Properties>
</file>