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8BBC">
      <w:pPr>
        <w:jc w:val="left"/>
        <w:rPr>
          <w:rFonts w:hint="default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</w:rPr>
        <w:t>深圳市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龙祺商业运营管理有限公司美憬阁酒店分公司</w:t>
      </w:r>
    </w:p>
    <w:p w14:paraId="4CEB7F34">
      <w:pPr>
        <w:jc w:val="center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招标需求单</w:t>
      </w:r>
    </w:p>
    <w:p w14:paraId="711E4F5F">
      <w:pPr>
        <w:jc w:val="right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sz w:val="24"/>
        </w:rPr>
        <w:t>202</w:t>
      </w:r>
      <w:r>
        <w:rPr>
          <w:rFonts w:hint="eastAsia" w:ascii="仿宋" w:hAnsi="仿宋" w:eastAsia="仿宋" w:cs="仿宋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val="en-US" w:eastAsia="zh-CN"/>
        </w:rPr>
        <w:t>04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lang w:val="en-US" w:eastAsia="zh-CN"/>
        </w:rPr>
        <w:t>10</w:t>
      </w:r>
      <w:r>
        <w:rPr>
          <w:rFonts w:hint="eastAsia" w:ascii="仿宋" w:hAnsi="仿宋" w:eastAsia="仿宋" w:cs="仿宋"/>
          <w:sz w:val="24"/>
        </w:rPr>
        <w:t>日</w:t>
      </w:r>
    </w:p>
    <w:tbl>
      <w:tblPr>
        <w:tblStyle w:val="8"/>
        <w:tblW w:w="10217" w:type="dxa"/>
        <w:tblInd w:w="-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1831"/>
        <w:gridCol w:w="1040"/>
        <w:gridCol w:w="214"/>
        <w:gridCol w:w="1046"/>
        <w:gridCol w:w="1198"/>
        <w:gridCol w:w="858"/>
        <w:gridCol w:w="988"/>
        <w:gridCol w:w="1274"/>
      </w:tblGrid>
      <w:tr w14:paraId="77B5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5886A7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编号</w:t>
            </w:r>
          </w:p>
        </w:tc>
        <w:tc>
          <w:tcPr>
            <w:tcW w:w="1831" w:type="dxa"/>
            <w:vAlign w:val="center"/>
          </w:tcPr>
          <w:p w14:paraId="16A51C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5287D9E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*申请部门</w:t>
            </w:r>
          </w:p>
        </w:tc>
        <w:tc>
          <w:tcPr>
            <w:tcW w:w="2244" w:type="dxa"/>
            <w:gridSpan w:val="2"/>
            <w:vAlign w:val="center"/>
          </w:tcPr>
          <w:p w14:paraId="16DB925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酒店客房部</w:t>
            </w:r>
          </w:p>
        </w:tc>
        <w:tc>
          <w:tcPr>
            <w:tcW w:w="1846" w:type="dxa"/>
            <w:gridSpan w:val="2"/>
            <w:vAlign w:val="center"/>
          </w:tcPr>
          <w:p w14:paraId="22F4FA7C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*申请人</w:t>
            </w:r>
          </w:p>
          <w:p w14:paraId="575B42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(直接对接人)</w:t>
            </w:r>
          </w:p>
        </w:tc>
        <w:tc>
          <w:tcPr>
            <w:tcW w:w="1274" w:type="dxa"/>
            <w:vAlign w:val="center"/>
          </w:tcPr>
          <w:p w14:paraId="750931B4">
            <w:pPr>
              <w:jc w:val="center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潘德会</w:t>
            </w:r>
          </w:p>
        </w:tc>
      </w:tr>
      <w:tr w14:paraId="658B0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C06386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*所属项目</w:t>
            </w:r>
          </w:p>
        </w:tc>
        <w:tc>
          <w:tcPr>
            <w:tcW w:w="1831" w:type="dxa"/>
            <w:vAlign w:val="center"/>
          </w:tcPr>
          <w:p w14:paraId="05711473"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深圳大浪时尚小镇美憬阁酒店</w:t>
            </w:r>
          </w:p>
        </w:tc>
        <w:tc>
          <w:tcPr>
            <w:tcW w:w="1254" w:type="dxa"/>
            <w:gridSpan w:val="2"/>
            <w:vAlign w:val="center"/>
          </w:tcPr>
          <w:p w14:paraId="25A67A1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*招标需求</w:t>
            </w:r>
          </w:p>
          <w:p w14:paraId="0D2362C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完整名称</w:t>
            </w:r>
          </w:p>
        </w:tc>
        <w:tc>
          <w:tcPr>
            <w:tcW w:w="2244" w:type="dxa"/>
            <w:gridSpan w:val="2"/>
            <w:vAlign w:val="center"/>
          </w:tcPr>
          <w:p w14:paraId="61454952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酒店2026年度粽子采购项目</w:t>
            </w:r>
          </w:p>
        </w:tc>
        <w:tc>
          <w:tcPr>
            <w:tcW w:w="1846" w:type="dxa"/>
            <w:gridSpan w:val="2"/>
            <w:vAlign w:val="center"/>
          </w:tcPr>
          <w:p w14:paraId="445D3EF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*采购立项    是否完成</w:t>
            </w:r>
          </w:p>
        </w:tc>
        <w:tc>
          <w:tcPr>
            <w:tcW w:w="1274" w:type="dxa"/>
            <w:vAlign w:val="center"/>
          </w:tcPr>
          <w:p w14:paraId="41421583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是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52"/>
            </w: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否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</w:p>
        </w:tc>
      </w:tr>
      <w:tr w14:paraId="0EDB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0C89E24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*项目概况</w:t>
            </w:r>
          </w:p>
        </w:tc>
        <w:tc>
          <w:tcPr>
            <w:tcW w:w="8449" w:type="dxa"/>
            <w:gridSpan w:val="8"/>
            <w:vAlign w:val="center"/>
          </w:tcPr>
          <w:p w14:paraId="53E38F9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项目位于深圳市龙华区大浪街道浪浪韵路8号，酒店建筑面积30350㎡(客房区面积18657.57㎡，公共区域面169243㎡)，酒店管理用房3506㎡。客房总数263间，全日制餐厅136个餐位，中餐厅40个餐位及7个包房、大堂吧40个餐位，酒廊54个餐位，大宴会厅886.4㎡，会议室3间，康体配套有健身房及游泳池。</w:t>
            </w:r>
          </w:p>
        </w:tc>
      </w:tr>
      <w:tr w14:paraId="7738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472C73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*招标范围、内容详细说明</w:t>
            </w:r>
          </w:p>
        </w:tc>
        <w:tc>
          <w:tcPr>
            <w:tcW w:w="8449" w:type="dxa"/>
            <w:gridSpan w:val="8"/>
            <w:vAlign w:val="center"/>
          </w:tcPr>
          <w:p w14:paraId="0FD86C10"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本次招标为深圳时尚小镇美憬阁精选酒店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粽子</w:t>
            </w:r>
            <w:r>
              <w:rPr>
                <w:rFonts w:hint="eastAsia" w:ascii="仿宋" w:hAnsi="仿宋" w:eastAsia="仿宋" w:cs="仿宋"/>
              </w:rPr>
              <w:t>采购项目，招标范围包括但不限于：</w:t>
            </w:r>
          </w:p>
          <w:p w14:paraId="1BED9538">
            <w:pPr>
              <w:pStyle w:val="2"/>
              <w:ind w:left="0" w:leftChars="0" w:firstLine="0" w:firstLine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  <w:t>定制代加工粽子。基础口味包括清香碱水粽、藜麦粗粮粽、金丝蜜枣粽、梅干菜肉粽、红袍豆沙粽、藤椒鲜肉粽、瑶柱裹蒸粽、溏心鲍鱼肉粽、海鸭蛋等。</w:t>
            </w:r>
          </w:p>
        </w:tc>
      </w:tr>
      <w:tr w14:paraId="3AD3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6C876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预估金额</w:t>
            </w:r>
          </w:p>
          <w:p w14:paraId="1831F10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（万元）</w:t>
            </w:r>
          </w:p>
        </w:tc>
        <w:tc>
          <w:tcPr>
            <w:tcW w:w="2871" w:type="dxa"/>
            <w:gridSpan w:val="2"/>
            <w:vAlign w:val="center"/>
          </w:tcPr>
          <w:p w14:paraId="589D88C4">
            <w:pPr>
              <w:tabs>
                <w:tab w:val="left" w:pos="722"/>
              </w:tabs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5.8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260" w:type="dxa"/>
            <w:gridSpan w:val="2"/>
            <w:vAlign w:val="center"/>
          </w:tcPr>
          <w:p w14:paraId="7801462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拟采用</w:t>
            </w:r>
          </w:p>
          <w:p w14:paraId="3E3FEA0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招标方式</w:t>
            </w:r>
          </w:p>
        </w:tc>
        <w:tc>
          <w:tcPr>
            <w:tcW w:w="4318" w:type="dxa"/>
            <w:gridSpan w:val="4"/>
            <w:vAlign w:val="center"/>
          </w:tcPr>
          <w:p w14:paraId="30BAB76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公开遴选</w:t>
            </w:r>
          </w:p>
        </w:tc>
      </w:tr>
      <w:tr w14:paraId="1BCB5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1A25F76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投标人资格要求</w:t>
            </w:r>
          </w:p>
        </w:tc>
        <w:tc>
          <w:tcPr>
            <w:tcW w:w="2871" w:type="dxa"/>
            <w:gridSpan w:val="2"/>
            <w:vAlign w:val="center"/>
          </w:tcPr>
          <w:p w14:paraId="37A5B368">
            <w:pPr>
              <w:jc w:val="left"/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(1)具有独立法人资格或合伙制企业或其他组织资格；</w:t>
            </w:r>
          </w:p>
          <w:p w14:paraId="6AE063A9">
            <w:pPr>
              <w:jc w:val="left"/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在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国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内与三家及以上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国际品牌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酒店建立合作关系，且近五年内拥有两项及以上同类产品供应合作案例；</w:t>
            </w:r>
          </w:p>
          <w:p w14:paraId="2CD903B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  <w:t>3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)本项目不接受联合体投标。</w:t>
            </w:r>
          </w:p>
        </w:tc>
        <w:tc>
          <w:tcPr>
            <w:tcW w:w="1260" w:type="dxa"/>
            <w:gridSpan w:val="2"/>
            <w:vAlign w:val="center"/>
          </w:tcPr>
          <w:p w14:paraId="218A8DD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项目公司</w:t>
            </w:r>
          </w:p>
          <w:p w14:paraId="0CB1634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资质要求</w:t>
            </w:r>
          </w:p>
        </w:tc>
        <w:tc>
          <w:tcPr>
            <w:tcW w:w="4318" w:type="dxa"/>
            <w:gridSpan w:val="4"/>
            <w:vAlign w:val="center"/>
          </w:tcPr>
          <w:p w14:paraId="7CE100B2">
            <w:pPr>
              <w:tabs>
                <w:tab w:val="left" w:pos="312"/>
              </w:tabs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/</w:t>
            </w:r>
          </w:p>
          <w:p w14:paraId="75381DF1">
            <w:pPr>
              <w:pStyle w:val="2"/>
              <w:rPr>
                <w:lang w:eastAsia="zh-CN"/>
              </w:rPr>
            </w:pPr>
          </w:p>
        </w:tc>
      </w:tr>
      <w:tr w14:paraId="5BCB9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BD854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*进场时间节点</w:t>
            </w:r>
          </w:p>
        </w:tc>
        <w:tc>
          <w:tcPr>
            <w:tcW w:w="2871" w:type="dxa"/>
            <w:gridSpan w:val="2"/>
            <w:vAlign w:val="center"/>
          </w:tcPr>
          <w:p w14:paraId="61C080D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60" w:type="dxa"/>
            <w:gridSpan w:val="2"/>
            <w:vAlign w:val="center"/>
          </w:tcPr>
          <w:p w14:paraId="6732054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*工期、交货期要求</w:t>
            </w:r>
          </w:p>
        </w:tc>
        <w:tc>
          <w:tcPr>
            <w:tcW w:w="1198" w:type="dxa"/>
            <w:vAlign w:val="center"/>
          </w:tcPr>
          <w:p w14:paraId="04E324D3">
            <w:pPr>
              <w:jc w:val="center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25天</w:t>
            </w:r>
          </w:p>
        </w:tc>
        <w:tc>
          <w:tcPr>
            <w:tcW w:w="858" w:type="dxa"/>
            <w:vAlign w:val="center"/>
          </w:tcPr>
          <w:p w14:paraId="47D3895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*质量要求</w:t>
            </w:r>
          </w:p>
        </w:tc>
        <w:tc>
          <w:tcPr>
            <w:tcW w:w="2262" w:type="dxa"/>
            <w:gridSpan w:val="2"/>
            <w:vAlign w:val="center"/>
          </w:tcPr>
          <w:p w14:paraId="270C3EAC">
            <w:pPr>
              <w:jc w:val="left"/>
              <w:rPr>
                <w:rFonts w:ascii="仿宋" w:hAnsi="仿宋" w:eastAsia="仿宋" w:cs="仿宋"/>
              </w:rPr>
            </w:pPr>
          </w:p>
        </w:tc>
      </w:tr>
      <w:tr w14:paraId="5BCE7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7CBF878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图纸及相关要求</w:t>
            </w:r>
          </w:p>
        </w:tc>
        <w:tc>
          <w:tcPr>
            <w:tcW w:w="8449" w:type="dxa"/>
            <w:gridSpan w:val="8"/>
            <w:vAlign w:val="center"/>
          </w:tcPr>
          <w:p w14:paraId="16507DB0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无</w:t>
            </w:r>
          </w:p>
        </w:tc>
      </w:tr>
      <w:tr w14:paraId="20C1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0FA4C49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技术标准及参数要求</w:t>
            </w:r>
          </w:p>
        </w:tc>
        <w:tc>
          <w:tcPr>
            <w:tcW w:w="8449" w:type="dxa"/>
            <w:gridSpan w:val="8"/>
            <w:vAlign w:val="center"/>
          </w:tcPr>
          <w:p w14:paraId="24E81376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按酒店确定粽子口味加工定制。</w:t>
            </w:r>
          </w:p>
        </w:tc>
      </w:tr>
      <w:tr w14:paraId="660A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768" w:type="dxa"/>
            <w:vAlign w:val="center"/>
          </w:tcPr>
          <w:p w14:paraId="288579CD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*界面划分要求</w:t>
            </w:r>
          </w:p>
        </w:tc>
        <w:tc>
          <w:tcPr>
            <w:tcW w:w="8449" w:type="dxa"/>
            <w:gridSpan w:val="8"/>
            <w:vAlign w:val="center"/>
          </w:tcPr>
          <w:p w14:paraId="525A59B2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 w14:paraId="6D5B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768" w:type="dxa"/>
            <w:vAlign w:val="center"/>
          </w:tcPr>
          <w:p w14:paraId="4BCA374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保修、售后或后期服务要求</w:t>
            </w:r>
          </w:p>
        </w:tc>
        <w:tc>
          <w:tcPr>
            <w:tcW w:w="8449" w:type="dxa"/>
            <w:gridSpan w:val="8"/>
            <w:vAlign w:val="center"/>
          </w:tcPr>
          <w:p w14:paraId="750A7BB5">
            <w:pPr>
              <w:jc w:val="left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确保无胀气漏袋，若发现及时补充调换。</w:t>
            </w:r>
          </w:p>
        </w:tc>
      </w:tr>
      <w:tr w14:paraId="65D44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68" w:type="dxa"/>
            <w:vAlign w:val="center"/>
          </w:tcPr>
          <w:p w14:paraId="27232ADF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*支付节点要求</w:t>
            </w:r>
          </w:p>
        </w:tc>
        <w:tc>
          <w:tcPr>
            <w:tcW w:w="8449" w:type="dxa"/>
            <w:gridSpan w:val="8"/>
            <w:vAlign w:val="center"/>
          </w:tcPr>
          <w:p w14:paraId="4FE7B881">
            <w:pPr>
              <w:tabs>
                <w:tab w:val="left" w:pos="812"/>
              </w:tabs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预付30%，货到验收合格付70%。</w:t>
            </w:r>
          </w:p>
        </w:tc>
      </w:tr>
      <w:tr w14:paraId="5EE1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768" w:type="dxa"/>
            <w:vAlign w:val="center"/>
          </w:tcPr>
          <w:p w14:paraId="7ED852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其他要求</w:t>
            </w:r>
          </w:p>
        </w:tc>
        <w:tc>
          <w:tcPr>
            <w:tcW w:w="8449" w:type="dxa"/>
            <w:gridSpan w:val="8"/>
            <w:vAlign w:val="center"/>
          </w:tcPr>
          <w:p w14:paraId="149F006F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符合国家食品安全及国家相关粽子食品标准要求。</w:t>
            </w:r>
          </w:p>
        </w:tc>
      </w:tr>
    </w:tbl>
    <w:p w14:paraId="02CBAE8D">
      <w:pPr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注：带*为必填项，其他项视实际情况填写；请示流程（招标计划）、项目资料等文件需后附。</w:t>
      </w:r>
    </w:p>
    <w:sectPr>
      <w:pgSz w:w="11906" w:h="16838"/>
      <w:pgMar w:top="533" w:right="907" w:bottom="794" w:left="90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342E70D5"/>
    <w:rsid w:val="00014190"/>
    <w:rsid w:val="00030C2A"/>
    <w:rsid w:val="00072432"/>
    <w:rsid w:val="0010674F"/>
    <w:rsid w:val="00106A55"/>
    <w:rsid w:val="00163151"/>
    <w:rsid w:val="001765F1"/>
    <w:rsid w:val="001C5BE4"/>
    <w:rsid w:val="002901C9"/>
    <w:rsid w:val="00296D09"/>
    <w:rsid w:val="003027DB"/>
    <w:rsid w:val="00335029"/>
    <w:rsid w:val="00355FE8"/>
    <w:rsid w:val="003A2B9C"/>
    <w:rsid w:val="004154A2"/>
    <w:rsid w:val="004B011F"/>
    <w:rsid w:val="005B33C4"/>
    <w:rsid w:val="00623278"/>
    <w:rsid w:val="006617A0"/>
    <w:rsid w:val="00743FB6"/>
    <w:rsid w:val="007564A7"/>
    <w:rsid w:val="00773494"/>
    <w:rsid w:val="00784899"/>
    <w:rsid w:val="007933F0"/>
    <w:rsid w:val="00892217"/>
    <w:rsid w:val="008B42C3"/>
    <w:rsid w:val="009224B2"/>
    <w:rsid w:val="009303F3"/>
    <w:rsid w:val="00980317"/>
    <w:rsid w:val="0099583D"/>
    <w:rsid w:val="00A11004"/>
    <w:rsid w:val="00AB562E"/>
    <w:rsid w:val="00C24C89"/>
    <w:rsid w:val="00C307B4"/>
    <w:rsid w:val="00C35872"/>
    <w:rsid w:val="00CE0EF1"/>
    <w:rsid w:val="00D06CFF"/>
    <w:rsid w:val="00E42FBC"/>
    <w:rsid w:val="00EA4B43"/>
    <w:rsid w:val="00EB27D4"/>
    <w:rsid w:val="00FD782D"/>
    <w:rsid w:val="01AC3774"/>
    <w:rsid w:val="01D15094"/>
    <w:rsid w:val="03737A47"/>
    <w:rsid w:val="08E33103"/>
    <w:rsid w:val="0AC15FA3"/>
    <w:rsid w:val="0B543453"/>
    <w:rsid w:val="0BC32105"/>
    <w:rsid w:val="0D2658A2"/>
    <w:rsid w:val="0E265C73"/>
    <w:rsid w:val="0F7E3FE1"/>
    <w:rsid w:val="0FF56606"/>
    <w:rsid w:val="10545A59"/>
    <w:rsid w:val="10D43622"/>
    <w:rsid w:val="10E85D98"/>
    <w:rsid w:val="118D733C"/>
    <w:rsid w:val="11AB600B"/>
    <w:rsid w:val="12971B2C"/>
    <w:rsid w:val="12FF0188"/>
    <w:rsid w:val="134F7106"/>
    <w:rsid w:val="14641899"/>
    <w:rsid w:val="147768EA"/>
    <w:rsid w:val="14B017D2"/>
    <w:rsid w:val="14BE0725"/>
    <w:rsid w:val="172911E6"/>
    <w:rsid w:val="18AE1818"/>
    <w:rsid w:val="1C1B43D2"/>
    <w:rsid w:val="1C4515D1"/>
    <w:rsid w:val="1D31578F"/>
    <w:rsid w:val="1D3568D7"/>
    <w:rsid w:val="1D5C4048"/>
    <w:rsid w:val="1F6A2B6C"/>
    <w:rsid w:val="2130097A"/>
    <w:rsid w:val="22DF73CD"/>
    <w:rsid w:val="23266232"/>
    <w:rsid w:val="254C02EC"/>
    <w:rsid w:val="255E12AF"/>
    <w:rsid w:val="25D504FF"/>
    <w:rsid w:val="25F0369F"/>
    <w:rsid w:val="265B0C9C"/>
    <w:rsid w:val="271B6840"/>
    <w:rsid w:val="27943165"/>
    <w:rsid w:val="27F61F7D"/>
    <w:rsid w:val="29604CAB"/>
    <w:rsid w:val="29851533"/>
    <w:rsid w:val="2A1063BC"/>
    <w:rsid w:val="2A5A67B3"/>
    <w:rsid w:val="2AA65B04"/>
    <w:rsid w:val="2B973F5C"/>
    <w:rsid w:val="2E5A2056"/>
    <w:rsid w:val="2E8B51FC"/>
    <w:rsid w:val="2E8F7410"/>
    <w:rsid w:val="2F190459"/>
    <w:rsid w:val="2F503997"/>
    <w:rsid w:val="30B61F2E"/>
    <w:rsid w:val="30D815D0"/>
    <w:rsid w:val="30F86842"/>
    <w:rsid w:val="31482D06"/>
    <w:rsid w:val="315946D9"/>
    <w:rsid w:val="320B1534"/>
    <w:rsid w:val="323942F8"/>
    <w:rsid w:val="32662482"/>
    <w:rsid w:val="3275328B"/>
    <w:rsid w:val="33DE566E"/>
    <w:rsid w:val="33E118EB"/>
    <w:rsid w:val="340B1478"/>
    <w:rsid w:val="342E70D5"/>
    <w:rsid w:val="35D408E8"/>
    <w:rsid w:val="3666694A"/>
    <w:rsid w:val="36A37ABB"/>
    <w:rsid w:val="377F2462"/>
    <w:rsid w:val="38C26E75"/>
    <w:rsid w:val="39712ED9"/>
    <w:rsid w:val="39F06F70"/>
    <w:rsid w:val="3A2A4F7A"/>
    <w:rsid w:val="3B2D5C71"/>
    <w:rsid w:val="3C5065B2"/>
    <w:rsid w:val="3C7D3EBA"/>
    <w:rsid w:val="3CF81BEF"/>
    <w:rsid w:val="3D6B6529"/>
    <w:rsid w:val="3E02032E"/>
    <w:rsid w:val="3E2E176C"/>
    <w:rsid w:val="3E5C3955"/>
    <w:rsid w:val="3F7B0026"/>
    <w:rsid w:val="402D1859"/>
    <w:rsid w:val="40DE2DE3"/>
    <w:rsid w:val="411C03FB"/>
    <w:rsid w:val="414A4154"/>
    <w:rsid w:val="4192105F"/>
    <w:rsid w:val="41A90E7A"/>
    <w:rsid w:val="42E17F00"/>
    <w:rsid w:val="43281B62"/>
    <w:rsid w:val="43DE650E"/>
    <w:rsid w:val="45207F93"/>
    <w:rsid w:val="45647843"/>
    <w:rsid w:val="45E36D4A"/>
    <w:rsid w:val="46B433C6"/>
    <w:rsid w:val="4719790D"/>
    <w:rsid w:val="47776185"/>
    <w:rsid w:val="48221C77"/>
    <w:rsid w:val="48AC1250"/>
    <w:rsid w:val="48DF33D4"/>
    <w:rsid w:val="493579B8"/>
    <w:rsid w:val="4984543A"/>
    <w:rsid w:val="4B486E71"/>
    <w:rsid w:val="4CCE54D4"/>
    <w:rsid w:val="4E020A7E"/>
    <w:rsid w:val="4E8567CB"/>
    <w:rsid w:val="4E9F39D8"/>
    <w:rsid w:val="4FF82750"/>
    <w:rsid w:val="509E13F8"/>
    <w:rsid w:val="522378D0"/>
    <w:rsid w:val="523A0E2C"/>
    <w:rsid w:val="52512763"/>
    <w:rsid w:val="536610EA"/>
    <w:rsid w:val="54602E16"/>
    <w:rsid w:val="54DB76A5"/>
    <w:rsid w:val="55317969"/>
    <w:rsid w:val="55CC644B"/>
    <w:rsid w:val="56874356"/>
    <w:rsid w:val="56A61C28"/>
    <w:rsid w:val="59204ACB"/>
    <w:rsid w:val="59440F4D"/>
    <w:rsid w:val="5A3A055D"/>
    <w:rsid w:val="5B4B1565"/>
    <w:rsid w:val="5B9B7485"/>
    <w:rsid w:val="5BCD51C4"/>
    <w:rsid w:val="5C225837"/>
    <w:rsid w:val="5C5F68AD"/>
    <w:rsid w:val="5CCA4137"/>
    <w:rsid w:val="5CD71E31"/>
    <w:rsid w:val="5D26535D"/>
    <w:rsid w:val="5D465377"/>
    <w:rsid w:val="5DAF73C1"/>
    <w:rsid w:val="5DEE4C30"/>
    <w:rsid w:val="5F443E10"/>
    <w:rsid w:val="5FF7215C"/>
    <w:rsid w:val="615A368D"/>
    <w:rsid w:val="622B4155"/>
    <w:rsid w:val="645376F4"/>
    <w:rsid w:val="654824D4"/>
    <w:rsid w:val="66860279"/>
    <w:rsid w:val="67634C3B"/>
    <w:rsid w:val="68890206"/>
    <w:rsid w:val="6893600D"/>
    <w:rsid w:val="692E3C68"/>
    <w:rsid w:val="69C2021E"/>
    <w:rsid w:val="69F97B76"/>
    <w:rsid w:val="6A584E20"/>
    <w:rsid w:val="6AE57AC0"/>
    <w:rsid w:val="6B4A5EFE"/>
    <w:rsid w:val="6B8F438D"/>
    <w:rsid w:val="6BD40EF8"/>
    <w:rsid w:val="6BD929A0"/>
    <w:rsid w:val="6C584ECF"/>
    <w:rsid w:val="6C657179"/>
    <w:rsid w:val="6C960240"/>
    <w:rsid w:val="6CFE7F8C"/>
    <w:rsid w:val="6D0B2471"/>
    <w:rsid w:val="6D1F1741"/>
    <w:rsid w:val="6D414A1D"/>
    <w:rsid w:val="6DA71E62"/>
    <w:rsid w:val="6E2525A5"/>
    <w:rsid w:val="6E7F767B"/>
    <w:rsid w:val="6F464A26"/>
    <w:rsid w:val="6FF130E5"/>
    <w:rsid w:val="70147235"/>
    <w:rsid w:val="704E4817"/>
    <w:rsid w:val="71092E56"/>
    <w:rsid w:val="71E84AEE"/>
    <w:rsid w:val="72D4230E"/>
    <w:rsid w:val="72E9232D"/>
    <w:rsid w:val="73B92809"/>
    <w:rsid w:val="744D3122"/>
    <w:rsid w:val="75783DF1"/>
    <w:rsid w:val="76E934EC"/>
    <w:rsid w:val="782D11B6"/>
    <w:rsid w:val="783E2796"/>
    <w:rsid w:val="799F0E16"/>
    <w:rsid w:val="7B872377"/>
    <w:rsid w:val="7D11554A"/>
    <w:rsid w:val="7DE918E4"/>
    <w:rsid w:val="7E114DDB"/>
    <w:rsid w:val="7E1C57BB"/>
    <w:rsid w:val="7E29333C"/>
    <w:rsid w:val="7E3244F5"/>
    <w:rsid w:val="7E9B275D"/>
    <w:rsid w:val="7EBC0E99"/>
    <w:rsid w:val="7ECB4974"/>
    <w:rsid w:val="7F70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link w:val="11"/>
    <w:qFormat/>
    <w:uiPriority w:val="0"/>
    <w:pPr>
      <w:tabs>
        <w:tab w:val="center" w:pos="4320"/>
        <w:tab w:val="right" w:pos="8640"/>
      </w:tabs>
    </w:pPr>
  </w:style>
  <w:style w:type="paragraph" w:styleId="5">
    <w:name w:val="header"/>
    <w:basedOn w:val="1"/>
    <w:link w:val="10"/>
    <w:qFormat/>
    <w:uiPriority w:val="0"/>
    <w:pPr>
      <w:tabs>
        <w:tab w:val="center" w:pos="4320"/>
        <w:tab w:val="right" w:pos="8640"/>
      </w:tabs>
    </w:pPr>
  </w:style>
  <w:style w:type="paragraph" w:styleId="6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Header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1">
    <w:name w:val="Footer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658</Words>
  <Characters>715</Characters>
  <Lines>2</Lines>
  <Paragraphs>2</Paragraphs>
  <TotalTime>58</TotalTime>
  <ScaleCrop>false</ScaleCrop>
  <LinksUpToDate>false</LinksUpToDate>
  <CharactersWithSpaces>721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2025-05-26T10:06:00Z</dcterms:created>
  <dc:creator>YQY</dc:creator>
  <cp:lastModifiedBy>龙燕儿</cp:lastModifiedBy>
  <cp:lastPrinted>2025-05-27T06:15:00Z</cp:lastPrinted>
  <dcterms:modified xsi:type="dcterms:W3CDTF">2026-04-14T08:56:39Z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F80A712C87CB4A9A949BF9681FA59F9A_13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